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CB" w:rsidRPr="00D60B77" w:rsidRDefault="006C27CB" w:rsidP="006C27CB">
      <w:pPr>
        <w:ind w:right="-199"/>
        <w:jc w:val="center"/>
        <w:rPr>
          <w:sz w:val="20"/>
          <w:szCs w:val="20"/>
        </w:rPr>
      </w:pPr>
      <w:r w:rsidRPr="00D60B77"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FE033A" w:rsidRPr="00D60B77" w:rsidRDefault="00BC017A" w:rsidP="00D60B77">
      <w:pPr>
        <w:spacing w:line="222" w:lineRule="auto"/>
        <w:ind w:right="-199"/>
        <w:rPr>
          <w:sz w:val="20"/>
          <w:szCs w:val="20"/>
        </w:rPr>
      </w:pPr>
      <w:r w:rsidRPr="00D60B77">
        <w:rPr>
          <w:rFonts w:eastAsia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FE033A" w:rsidRPr="00D60B77" w:rsidRDefault="00FE033A">
      <w:pPr>
        <w:spacing w:line="20" w:lineRule="exact"/>
        <w:rPr>
          <w:sz w:val="20"/>
          <w:szCs w:val="20"/>
        </w:rPr>
      </w:pPr>
    </w:p>
    <w:p w:rsidR="006C27CB" w:rsidRPr="00D60B77" w:rsidRDefault="006C27CB" w:rsidP="006C27CB">
      <w:pPr>
        <w:spacing w:line="274" w:lineRule="auto"/>
        <w:ind w:right="-339"/>
        <w:jc w:val="center"/>
        <w:rPr>
          <w:sz w:val="20"/>
          <w:szCs w:val="20"/>
        </w:rPr>
      </w:pPr>
      <w:r w:rsidRPr="00D60B77">
        <w:rPr>
          <w:rFonts w:eastAsia="Times New Roman"/>
          <w:sz w:val="20"/>
          <w:szCs w:val="20"/>
        </w:rPr>
        <w:t>«КУРГАНСКИЙ ТЕХНИКУМ СЕРВИСА И ТЕХНОЛОГИЙ»</w:t>
      </w:r>
    </w:p>
    <w:p w:rsidR="006C27CB" w:rsidRPr="00D60B77" w:rsidRDefault="006C27CB" w:rsidP="006C27CB">
      <w:pPr>
        <w:spacing w:line="200" w:lineRule="exact"/>
        <w:rPr>
          <w:sz w:val="20"/>
          <w:szCs w:val="20"/>
        </w:rPr>
      </w:pPr>
    </w:p>
    <w:p w:rsidR="006C27CB" w:rsidRPr="00D60B77" w:rsidRDefault="006C27CB" w:rsidP="006C27CB">
      <w:pPr>
        <w:spacing w:line="384" w:lineRule="exact"/>
        <w:rPr>
          <w:sz w:val="20"/>
          <w:szCs w:val="20"/>
        </w:rPr>
      </w:pPr>
    </w:p>
    <w:p w:rsidR="006C27CB" w:rsidRPr="006505B6" w:rsidRDefault="006C27CB" w:rsidP="006C27C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505B6">
        <w:rPr>
          <w:sz w:val="24"/>
          <w:szCs w:val="24"/>
        </w:rPr>
        <w:t>УТВЕРЖДАЮ</w:t>
      </w:r>
    </w:p>
    <w:p w:rsidR="006C27CB" w:rsidRPr="006505B6" w:rsidRDefault="006C27CB" w:rsidP="006C27CB">
      <w:pPr>
        <w:spacing w:line="276" w:lineRule="auto"/>
        <w:jc w:val="right"/>
        <w:rPr>
          <w:sz w:val="24"/>
          <w:szCs w:val="24"/>
        </w:rPr>
      </w:pPr>
      <w:r w:rsidRPr="006505B6">
        <w:rPr>
          <w:sz w:val="24"/>
          <w:szCs w:val="24"/>
        </w:rPr>
        <w:t>Директор ГБПОУ «</w:t>
      </w:r>
      <w:proofErr w:type="spellStart"/>
      <w:r w:rsidRPr="006505B6">
        <w:rPr>
          <w:sz w:val="24"/>
          <w:szCs w:val="24"/>
        </w:rPr>
        <w:t>КТСиТ</w:t>
      </w:r>
      <w:proofErr w:type="spellEnd"/>
      <w:r w:rsidRPr="006505B6">
        <w:rPr>
          <w:sz w:val="24"/>
          <w:szCs w:val="24"/>
        </w:rPr>
        <w:t>»</w:t>
      </w:r>
    </w:p>
    <w:p w:rsidR="006C27CB" w:rsidRPr="006505B6" w:rsidRDefault="006C27CB" w:rsidP="006C27C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____________</w:t>
      </w:r>
      <w:r w:rsidR="00BB58B6">
        <w:rPr>
          <w:sz w:val="24"/>
          <w:szCs w:val="24"/>
        </w:rPr>
        <w:t>А.А.Егоров</w:t>
      </w:r>
      <w:proofErr w:type="spellEnd"/>
    </w:p>
    <w:p w:rsidR="006C27CB" w:rsidRPr="006505B6" w:rsidRDefault="006C27CB" w:rsidP="006C27C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«       </w:t>
      </w:r>
      <w:r w:rsidRPr="006505B6">
        <w:rPr>
          <w:sz w:val="24"/>
          <w:szCs w:val="24"/>
        </w:rPr>
        <w:t xml:space="preserve">» </w:t>
      </w:r>
      <w:r w:rsidRPr="006505B6">
        <w:rPr>
          <w:sz w:val="24"/>
          <w:szCs w:val="24"/>
          <w:u w:val="single"/>
        </w:rPr>
        <w:t xml:space="preserve">                   </w:t>
      </w:r>
      <w:r w:rsidR="00BB58B6">
        <w:rPr>
          <w:sz w:val="24"/>
          <w:szCs w:val="24"/>
        </w:rPr>
        <w:t>2021</w:t>
      </w:r>
      <w:r w:rsidRPr="006505B6">
        <w:rPr>
          <w:sz w:val="24"/>
          <w:szCs w:val="24"/>
        </w:rPr>
        <w:t>г.</w:t>
      </w: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321" w:lineRule="exact"/>
        <w:rPr>
          <w:sz w:val="24"/>
          <w:szCs w:val="24"/>
        </w:rPr>
      </w:pPr>
    </w:p>
    <w:p w:rsidR="00FE033A" w:rsidRPr="00D60B77" w:rsidRDefault="00BC017A">
      <w:pPr>
        <w:ind w:right="56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ПРОГРАММА ПОДГОТОВКИ КВАЛИФИЦИРОВАННЫХ РАБОЧИХ, СЛУЖАЩИХ</w:t>
      </w:r>
    </w:p>
    <w:p w:rsidR="006C27CB" w:rsidRPr="00D60B77" w:rsidRDefault="006C27CB">
      <w:pPr>
        <w:spacing w:line="237" w:lineRule="auto"/>
        <w:ind w:right="580"/>
        <w:jc w:val="center"/>
        <w:rPr>
          <w:rFonts w:eastAsia="Times New Roman"/>
          <w:sz w:val="24"/>
          <w:szCs w:val="24"/>
        </w:rPr>
      </w:pPr>
    </w:p>
    <w:p w:rsidR="00D60B77" w:rsidRPr="00D60B77" w:rsidRDefault="00BC017A">
      <w:pPr>
        <w:spacing w:line="237" w:lineRule="auto"/>
        <w:ind w:right="580"/>
        <w:jc w:val="center"/>
        <w:rPr>
          <w:rFonts w:eastAsia="Times New Roman"/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ПРОФЕССИЯ</w:t>
      </w:r>
    </w:p>
    <w:p w:rsidR="00FE033A" w:rsidRPr="00D60B77" w:rsidRDefault="00BC017A">
      <w:pPr>
        <w:spacing w:line="237" w:lineRule="auto"/>
        <w:ind w:right="58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 xml:space="preserve"> 43.01.01 </w:t>
      </w:r>
      <w:r w:rsidR="006C27CB" w:rsidRPr="00D60B77">
        <w:rPr>
          <w:rFonts w:eastAsia="Times New Roman"/>
          <w:sz w:val="24"/>
          <w:szCs w:val="24"/>
        </w:rPr>
        <w:t>ОФИЦИАНТ, БАРМЕН</w:t>
      </w:r>
    </w:p>
    <w:p w:rsidR="00FE033A" w:rsidRPr="00D60B77" w:rsidRDefault="00FE033A">
      <w:pPr>
        <w:spacing w:line="241" w:lineRule="exact"/>
        <w:rPr>
          <w:sz w:val="24"/>
          <w:szCs w:val="24"/>
        </w:rPr>
      </w:pPr>
    </w:p>
    <w:p w:rsidR="00FE033A" w:rsidRPr="00D60B77" w:rsidRDefault="00BC017A">
      <w:pPr>
        <w:ind w:right="56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КВАЛИФИКАЦИЯ ВЫПУСКНИКА</w:t>
      </w:r>
    </w:p>
    <w:p w:rsidR="00FE033A" w:rsidRPr="00D60B77" w:rsidRDefault="00BC017A">
      <w:pPr>
        <w:spacing w:line="237" w:lineRule="auto"/>
        <w:ind w:right="56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ОФИЦИАНТ</w:t>
      </w:r>
    </w:p>
    <w:p w:rsidR="00FE033A" w:rsidRPr="00D60B77" w:rsidRDefault="00BC017A">
      <w:pPr>
        <w:spacing w:line="238" w:lineRule="auto"/>
        <w:ind w:right="56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БАРМЕН</w:t>
      </w:r>
    </w:p>
    <w:p w:rsidR="00FE033A" w:rsidRPr="00D60B77" w:rsidRDefault="00BC017A">
      <w:pPr>
        <w:spacing w:line="236" w:lineRule="auto"/>
        <w:ind w:right="560"/>
        <w:jc w:val="center"/>
        <w:rPr>
          <w:sz w:val="24"/>
          <w:szCs w:val="24"/>
        </w:rPr>
      </w:pPr>
      <w:r w:rsidRPr="00D60B77">
        <w:rPr>
          <w:rFonts w:eastAsia="Times New Roman"/>
          <w:sz w:val="24"/>
          <w:szCs w:val="24"/>
        </w:rPr>
        <w:t>БУФЕТЧИК</w:t>
      </w:r>
    </w:p>
    <w:p w:rsidR="00FE033A" w:rsidRPr="00D60B77" w:rsidRDefault="00FE033A">
      <w:pPr>
        <w:spacing w:line="200" w:lineRule="exact"/>
        <w:rPr>
          <w:sz w:val="24"/>
          <w:szCs w:val="24"/>
        </w:rPr>
      </w:pPr>
    </w:p>
    <w:p w:rsidR="00FE033A" w:rsidRPr="00D60B77" w:rsidRDefault="00FE033A">
      <w:pPr>
        <w:spacing w:line="200" w:lineRule="exact"/>
        <w:rPr>
          <w:sz w:val="24"/>
          <w:szCs w:val="24"/>
        </w:rPr>
      </w:pPr>
    </w:p>
    <w:p w:rsidR="00FE033A" w:rsidRPr="00D60B77" w:rsidRDefault="00FE033A">
      <w:pPr>
        <w:spacing w:line="200" w:lineRule="exact"/>
        <w:rPr>
          <w:sz w:val="24"/>
          <w:szCs w:val="24"/>
        </w:rPr>
      </w:pPr>
    </w:p>
    <w:p w:rsidR="00FE033A" w:rsidRPr="00D60B77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96" w:lineRule="exact"/>
        <w:rPr>
          <w:sz w:val="24"/>
          <w:szCs w:val="24"/>
        </w:rPr>
      </w:pPr>
    </w:p>
    <w:p w:rsidR="00FE033A" w:rsidRDefault="00BB58B6">
      <w:pPr>
        <w:ind w:left="48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</w:t>
      </w:r>
      <w:r w:rsidR="00BC017A">
        <w:rPr>
          <w:rFonts w:eastAsia="Times New Roman"/>
          <w:sz w:val="24"/>
          <w:szCs w:val="24"/>
        </w:rPr>
        <w:t xml:space="preserve"> г</w:t>
      </w:r>
      <w:r w:rsidR="006C27CB">
        <w:rPr>
          <w:rFonts w:eastAsia="Times New Roman"/>
          <w:sz w:val="24"/>
          <w:szCs w:val="24"/>
        </w:rPr>
        <w:t>.</w:t>
      </w: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00" w:lineRule="exact"/>
        <w:rPr>
          <w:sz w:val="24"/>
          <w:szCs w:val="24"/>
        </w:rPr>
      </w:pPr>
    </w:p>
    <w:p w:rsidR="00FE033A" w:rsidRDefault="00FE033A">
      <w:pPr>
        <w:spacing w:line="243" w:lineRule="exact"/>
        <w:rPr>
          <w:sz w:val="24"/>
          <w:szCs w:val="24"/>
        </w:rPr>
      </w:pPr>
    </w:p>
    <w:p w:rsidR="00FE033A" w:rsidRDefault="00BC017A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FE033A" w:rsidRDefault="00FE033A">
      <w:pPr>
        <w:sectPr w:rsidR="00FE033A">
          <w:pgSz w:w="11900" w:h="16841"/>
          <w:pgMar w:top="1211" w:right="846" w:bottom="152" w:left="1440" w:header="0" w:footer="0" w:gutter="0"/>
          <w:cols w:space="720" w:equalWidth="0">
            <w:col w:w="9620"/>
          </w:cols>
        </w:sectPr>
      </w:pPr>
    </w:p>
    <w:p w:rsidR="00FE033A" w:rsidRDefault="00BC017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D60B77" w:rsidRPr="00D60B77">
        <w:rPr>
          <w:rFonts w:eastAsia="Times New Roman"/>
          <w:b/>
          <w:sz w:val="24"/>
          <w:szCs w:val="24"/>
        </w:rPr>
        <w:t>43.01.01</w:t>
      </w:r>
      <w:r w:rsidR="00D60B77"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Официант,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бармен</w:t>
      </w:r>
      <w:r>
        <w:rPr>
          <w:rFonts w:eastAsia="Times New Roman"/>
          <w:sz w:val="24"/>
          <w:szCs w:val="24"/>
        </w:rPr>
        <w:t xml:space="preserve">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№731 от 02 августа 2013 г., утв. Министерством юстиции №29595 от 20 августа 2013 г.).</w:t>
      </w: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35" w:lineRule="exact"/>
        <w:rPr>
          <w:sz w:val="20"/>
          <w:szCs w:val="20"/>
        </w:rPr>
      </w:pPr>
    </w:p>
    <w:p w:rsidR="00FE033A" w:rsidRDefault="00BC017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FE033A" w:rsidRDefault="00FE033A">
      <w:pPr>
        <w:spacing w:line="269" w:lineRule="exact"/>
        <w:rPr>
          <w:sz w:val="20"/>
          <w:szCs w:val="20"/>
        </w:rPr>
      </w:pPr>
    </w:p>
    <w:p w:rsidR="00FE033A" w:rsidRDefault="00BB58B6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Тетенё</w:t>
      </w:r>
      <w:r w:rsidR="00BC017A">
        <w:rPr>
          <w:rFonts w:eastAsia="Times New Roman"/>
          <w:sz w:val="24"/>
          <w:szCs w:val="24"/>
        </w:rPr>
        <w:t>ва</w:t>
      </w:r>
      <w:proofErr w:type="spellEnd"/>
      <w:r w:rsidR="00BC017A">
        <w:rPr>
          <w:rFonts w:eastAsia="Times New Roman"/>
          <w:sz w:val="24"/>
          <w:szCs w:val="24"/>
        </w:rPr>
        <w:t xml:space="preserve"> Е.В., заместитель директора по учебной работе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Васильева С.В., заместитель директора по учебно-методической работе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Алсараева Е.Л., преподаватель дисциплин профессионального цикла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Суханова С.А., преподаватель дисциплин профессионального цикла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Емельянова С.А., преподаватель дисциплин профессионального цикла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Тютикова Л.В., мастер производственного обучения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BB58B6" w:rsidRDefault="00BB58B6" w:rsidP="00BB58B6">
      <w:pPr>
        <w:tabs>
          <w:tab w:val="left" w:pos="142"/>
        </w:tabs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Губанова А.Н., мастер производственного обучения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BC017A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Егоров А.П., преподаватель дисциплин общепрофессионального цикла ГБПОУ «КТСиТ»;</w:t>
      </w:r>
    </w:p>
    <w:p w:rsidR="00FE033A" w:rsidRDefault="00FE033A" w:rsidP="00BB58B6">
      <w:pPr>
        <w:tabs>
          <w:tab w:val="left" w:pos="142"/>
        </w:tabs>
        <w:ind w:hanging="142"/>
        <w:rPr>
          <w:rFonts w:eastAsia="Times New Roman"/>
          <w:sz w:val="24"/>
          <w:szCs w:val="24"/>
        </w:rPr>
      </w:pPr>
    </w:p>
    <w:p w:rsidR="00FE033A" w:rsidRDefault="002F4FB6" w:rsidP="00BB58B6">
      <w:pPr>
        <w:numPr>
          <w:ilvl w:val="0"/>
          <w:numId w:val="1"/>
        </w:numPr>
        <w:tabs>
          <w:tab w:val="left" w:pos="142"/>
        </w:tabs>
        <w:ind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Богомолова Л.И.</w:t>
      </w:r>
      <w:r w:rsidR="00BC017A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методист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FE033A" w:rsidRDefault="00FE033A" w:rsidP="00BB58B6">
      <w:pPr>
        <w:sectPr w:rsidR="00FE033A"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FE033A" w:rsidRDefault="00BC017A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FE033A" w:rsidRDefault="00FE033A">
      <w:pPr>
        <w:spacing w:line="276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Общие положения </w:t>
      </w:r>
      <w:r>
        <w:rPr>
          <w:rFonts w:eastAsia="Times New Roman"/>
          <w:sz w:val="24"/>
          <w:szCs w:val="24"/>
        </w:rPr>
        <w:t>.....................................................................................................................</w:t>
      </w:r>
    </w:p>
    <w:p w:rsidR="00FE033A" w:rsidRDefault="00FE033A">
      <w:pPr>
        <w:spacing w:line="13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FE033A" w:rsidRDefault="00FE033A">
      <w:pPr>
        <w:spacing w:line="17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3"/>
        </w:numPr>
        <w:tabs>
          <w:tab w:val="left" w:pos="342"/>
        </w:tabs>
        <w:spacing w:line="248" w:lineRule="auto"/>
        <w:ind w:left="1" w:right="20" w:hanging="1"/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FE033A" w:rsidRDefault="00BC017A">
      <w:pPr>
        <w:spacing w:line="235" w:lineRule="auto"/>
        <w:ind w:left="54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FE033A" w:rsidRDefault="00BC017A">
      <w:pPr>
        <w:spacing w:line="237" w:lineRule="auto"/>
        <w:ind w:left="54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2.2. Виды деятельности и компетенции</w:t>
      </w:r>
    </w:p>
    <w:p w:rsidR="00FE033A" w:rsidRDefault="00FE033A">
      <w:pPr>
        <w:spacing w:line="1" w:lineRule="exact"/>
        <w:rPr>
          <w:rFonts w:eastAsia="Times New Roman"/>
          <w:b/>
          <w:bCs/>
          <w:sz w:val="23"/>
          <w:szCs w:val="23"/>
        </w:rPr>
      </w:pPr>
    </w:p>
    <w:p w:rsidR="00FE033A" w:rsidRDefault="00BC017A">
      <w:pPr>
        <w:ind w:left="541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>2.3. Специальные требования</w:t>
      </w:r>
    </w:p>
    <w:p w:rsidR="00FE033A" w:rsidRDefault="00FE033A">
      <w:pPr>
        <w:spacing w:line="4" w:lineRule="exact"/>
        <w:rPr>
          <w:rFonts w:eastAsia="Times New Roman"/>
          <w:b/>
          <w:bCs/>
          <w:sz w:val="23"/>
          <w:szCs w:val="23"/>
        </w:rPr>
      </w:pPr>
    </w:p>
    <w:p w:rsidR="00FE033A" w:rsidRDefault="00BC017A">
      <w:pPr>
        <w:numPr>
          <w:ilvl w:val="0"/>
          <w:numId w:val="3"/>
        </w:numPr>
        <w:tabs>
          <w:tab w:val="left" w:pos="241"/>
        </w:tabs>
        <w:ind w:left="241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FE033A" w:rsidRDefault="00BC017A" w:rsidP="00BB58B6">
      <w:pPr>
        <w:spacing w:line="235" w:lineRule="auto"/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Базисный учебный план</w:t>
      </w:r>
    </w:p>
    <w:p w:rsidR="00FE033A" w:rsidRDefault="00FE033A" w:rsidP="00BB58B6">
      <w:pPr>
        <w:spacing w:line="1" w:lineRule="exact"/>
        <w:ind w:left="426"/>
        <w:rPr>
          <w:sz w:val="20"/>
          <w:szCs w:val="20"/>
        </w:rPr>
      </w:pPr>
    </w:p>
    <w:p w:rsidR="00FE033A" w:rsidRDefault="00BC017A" w:rsidP="00BB58B6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Рабочий учебный план</w:t>
      </w:r>
    </w:p>
    <w:p w:rsidR="00FE033A" w:rsidRDefault="00BC017A" w:rsidP="00BB58B6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Календарный учебный график</w:t>
      </w:r>
    </w:p>
    <w:p w:rsidR="00FE033A" w:rsidRDefault="00BC017A" w:rsidP="00BB58B6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Рабочие программы дисциплин общепрофессионального учебного цикла</w:t>
      </w:r>
    </w:p>
    <w:p w:rsidR="00FE033A" w:rsidRDefault="00BC017A">
      <w:pPr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3.4.1. Рабочая программа дисциплины ОП.01 Основы культуры профессионального</w:t>
      </w:r>
    </w:p>
    <w:p w:rsidR="00FE033A" w:rsidRDefault="00FE033A">
      <w:pPr>
        <w:spacing w:line="1" w:lineRule="exact"/>
        <w:rPr>
          <w:sz w:val="20"/>
          <w:szCs w:val="20"/>
        </w:rPr>
      </w:pPr>
    </w:p>
    <w:p w:rsidR="00FE033A" w:rsidRDefault="00BC017A">
      <w:pPr>
        <w:ind w:left="5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общения </w:t>
      </w:r>
    </w:p>
    <w:p w:rsidR="00FE033A" w:rsidRDefault="00BC017A">
      <w:pPr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3.4.2. Рабочая программа дисциплины ОП.02 Основы физиологии питания, санитарии</w:t>
      </w:r>
    </w:p>
    <w:p w:rsidR="00FE033A" w:rsidRDefault="00BC017A">
      <w:pPr>
        <w:numPr>
          <w:ilvl w:val="0"/>
          <w:numId w:val="4"/>
        </w:numPr>
        <w:tabs>
          <w:tab w:val="left" w:pos="721"/>
        </w:tabs>
        <w:ind w:left="721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гигиены </w:t>
      </w:r>
    </w:p>
    <w:p w:rsidR="00FE033A" w:rsidRDefault="00BC017A" w:rsidP="00BB58B6">
      <w:pPr>
        <w:ind w:left="7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3.4.3.РабочаяпрограммадисциплиныОП.03</w:t>
      </w:r>
      <w:r w:rsidR="00BB58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Товароведение</w:t>
      </w:r>
      <w:r w:rsidR="00BB58B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3"/>
          <w:szCs w:val="23"/>
        </w:rPr>
        <w:t>пищевых</w:t>
      </w:r>
      <w:r w:rsidR="00BB58B6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4"/>
          <w:szCs w:val="24"/>
        </w:rPr>
        <w:t>продуктов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BB58B6" w:rsidRDefault="00BC017A">
      <w:pPr>
        <w:spacing w:line="234" w:lineRule="auto"/>
        <w:ind w:left="1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3.4.4. Рабочая программа дисциплины ОП.04 Правовые основы профессиональной </w:t>
      </w:r>
    </w:p>
    <w:p w:rsidR="00FE033A" w:rsidRDefault="00BC017A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деятельности 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left="1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3.4.5. Рабочая программа дисциплины ОП.05 Безопасность жизнедеятельности 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 w:rsidP="00BB58B6">
      <w:pPr>
        <w:ind w:lef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left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профессионального модуля ПМ.01 Обслуживание потребителей организаций общественного питания 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left="7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Обслуживание потребителей за барной стойкой, буфетом с приготовлением смешанных напитков и простых закусок 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ind w:left="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3.6. Рабочая программа дисциплины ФК.00 Физическая культура </w:t>
      </w:r>
    </w:p>
    <w:p w:rsidR="00FE033A" w:rsidRDefault="00BC017A">
      <w:pPr>
        <w:ind w:left="4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3.7. Рабочая программа учебной и производственной практик </w:t>
      </w:r>
    </w:p>
    <w:p w:rsidR="00FE033A" w:rsidRDefault="00FE033A">
      <w:pPr>
        <w:spacing w:line="17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5"/>
        </w:numPr>
        <w:tabs>
          <w:tab w:val="left" w:pos="471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FE033A" w:rsidRDefault="00FE033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033A" w:rsidRDefault="00BC017A">
      <w:pPr>
        <w:numPr>
          <w:ilvl w:val="0"/>
          <w:numId w:val="5"/>
        </w:numPr>
        <w:tabs>
          <w:tab w:val="left" w:pos="347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Кадровое обеспечение реализации программы подготовки квалифицированных рабочих, служащих</w:t>
      </w:r>
    </w:p>
    <w:p w:rsidR="00FE033A" w:rsidRDefault="00FE033A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FE033A" w:rsidRDefault="00BC017A">
      <w:pPr>
        <w:numPr>
          <w:ilvl w:val="0"/>
          <w:numId w:val="5"/>
        </w:numPr>
        <w:tabs>
          <w:tab w:val="left" w:pos="255"/>
        </w:tabs>
        <w:spacing w:line="234" w:lineRule="auto"/>
        <w:ind w:left="1" w:hanging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FE033A" w:rsidRDefault="00FE033A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FE033A" w:rsidRDefault="00BC017A">
      <w:pPr>
        <w:spacing w:line="235" w:lineRule="auto"/>
        <w:ind w:left="5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FE033A" w:rsidRDefault="00BC017A">
      <w:pPr>
        <w:ind w:left="5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FE033A" w:rsidRDefault="00FE033A">
      <w:pPr>
        <w:sectPr w:rsidR="00FE033A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368" w:lineRule="exact"/>
        <w:rPr>
          <w:sz w:val="20"/>
          <w:szCs w:val="20"/>
        </w:rPr>
      </w:pPr>
    </w:p>
    <w:p w:rsidR="00FE033A" w:rsidRDefault="00BC017A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FE033A" w:rsidRDefault="00FE033A">
      <w:pPr>
        <w:sectPr w:rsidR="00FE033A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FE033A" w:rsidRDefault="00BC017A">
      <w:pPr>
        <w:numPr>
          <w:ilvl w:val="0"/>
          <w:numId w:val="6"/>
        </w:numPr>
        <w:tabs>
          <w:tab w:val="left" w:pos="4201"/>
        </w:tabs>
        <w:ind w:left="4201" w:hanging="22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FE033A" w:rsidRDefault="00FE033A">
      <w:pPr>
        <w:spacing w:line="351" w:lineRule="exact"/>
        <w:rPr>
          <w:sz w:val="20"/>
          <w:szCs w:val="20"/>
        </w:rPr>
      </w:pPr>
    </w:p>
    <w:p w:rsidR="00FE033A" w:rsidRDefault="00BC017A">
      <w:pPr>
        <w:spacing w:line="265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FE033A" w:rsidRDefault="00FE033A">
      <w:pPr>
        <w:spacing w:line="20" w:lineRule="exact"/>
        <w:rPr>
          <w:sz w:val="20"/>
          <w:szCs w:val="20"/>
        </w:rPr>
      </w:pPr>
    </w:p>
    <w:p w:rsidR="00FE033A" w:rsidRDefault="00BC017A">
      <w:pPr>
        <w:spacing w:line="272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подготовки квалифицированных рабочих, служащих (далее ППКРС) по профессии 43.01.01 Официант, бармен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</w:t>
      </w:r>
      <w:r>
        <w:rPr>
          <w:rFonts w:eastAsia="Times New Roman"/>
          <w:b/>
          <w:bCs/>
          <w:sz w:val="24"/>
          <w:szCs w:val="24"/>
        </w:rPr>
        <w:t>43.01.01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Официант,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бармен.</w:t>
      </w:r>
    </w:p>
    <w:p w:rsidR="00FE033A" w:rsidRDefault="00FE033A">
      <w:pPr>
        <w:spacing w:line="6" w:lineRule="exact"/>
        <w:rPr>
          <w:sz w:val="20"/>
          <w:szCs w:val="20"/>
        </w:rPr>
      </w:pPr>
    </w:p>
    <w:p w:rsidR="00FE033A" w:rsidRDefault="00BC017A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Нормативную правовую основу разработки ППКРС составляют:</w:t>
      </w:r>
    </w:p>
    <w:p w:rsidR="00FE033A" w:rsidRDefault="00FE033A">
      <w:pPr>
        <w:spacing w:line="53" w:lineRule="exact"/>
        <w:rPr>
          <w:sz w:val="20"/>
          <w:szCs w:val="20"/>
        </w:rPr>
      </w:pPr>
    </w:p>
    <w:p w:rsidR="00FE033A" w:rsidRDefault="00BC017A">
      <w:pPr>
        <w:spacing w:line="26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FE033A" w:rsidRDefault="00FE033A">
      <w:pPr>
        <w:spacing w:line="28" w:lineRule="exact"/>
        <w:rPr>
          <w:sz w:val="20"/>
          <w:szCs w:val="20"/>
        </w:rPr>
      </w:pPr>
    </w:p>
    <w:p w:rsidR="00FE033A" w:rsidRDefault="00BC017A">
      <w:pPr>
        <w:spacing w:line="271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федеральный государственный образовательный стандарт (ФГОС) по профессии среднего профессионального образования (СПО) </w:t>
      </w:r>
      <w:r>
        <w:rPr>
          <w:rFonts w:eastAsia="Times New Roman"/>
          <w:sz w:val="24"/>
          <w:szCs w:val="24"/>
          <w:u w:val="single"/>
        </w:rPr>
        <w:t>100114.01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</w:t>
      </w:r>
      <w:r>
        <w:rPr>
          <w:rFonts w:eastAsia="Times New Roman"/>
          <w:sz w:val="18"/>
          <w:szCs w:val="18"/>
          <w:u w:val="single"/>
        </w:rPr>
        <w:t>ФИЦИАНТ</w:t>
      </w:r>
      <w:r>
        <w:rPr>
          <w:rFonts w:eastAsia="Times New Roman"/>
          <w:sz w:val="24"/>
          <w:szCs w:val="24"/>
          <w:u w:val="single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18"/>
          <w:szCs w:val="18"/>
          <w:u w:val="single"/>
        </w:rPr>
        <w:t>БАРМЕН</w:t>
      </w:r>
      <w:r>
        <w:rPr>
          <w:rFonts w:eastAsia="Times New Roman"/>
          <w:sz w:val="24"/>
          <w:szCs w:val="24"/>
        </w:rPr>
        <w:t xml:space="preserve"> (приказ Минобрнауки РФ №731 от 02 августа 2013 г., утв. Министерством юстиции №29595 от 20 августа 2013 г.);</w:t>
      </w:r>
    </w:p>
    <w:p w:rsidR="00FE033A" w:rsidRDefault="00FE033A">
      <w:pPr>
        <w:spacing w:line="23" w:lineRule="exact"/>
        <w:rPr>
          <w:sz w:val="20"/>
          <w:szCs w:val="20"/>
        </w:rPr>
      </w:pPr>
    </w:p>
    <w:p w:rsidR="00FE033A" w:rsidRDefault="00BC017A">
      <w:pPr>
        <w:spacing w:line="270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Минобрнауки России от 20.10.2010 г. № 12-696)</w:t>
      </w:r>
    </w:p>
    <w:p w:rsidR="00FE033A" w:rsidRDefault="00FE033A">
      <w:pPr>
        <w:spacing w:line="18" w:lineRule="exact"/>
        <w:rPr>
          <w:sz w:val="20"/>
          <w:szCs w:val="20"/>
        </w:rPr>
      </w:pPr>
    </w:p>
    <w:p w:rsidR="00FE033A" w:rsidRDefault="00BC017A">
      <w:pPr>
        <w:spacing w:line="272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Приказа Минобрнауки России № 241 от 20 августа 2008 г. «О внесении изменений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FE033A" w:rsidRDefault="00FE033A">
      <w:pPr>
        <w:spacing w:line="18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7"/>
        </w:numPr>
        <w:tabs>
          <w:tab w:val="left" w:pos="239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E033A" w:rsidRDefault="00FE033A">
      <w:pPr>
        <w:spacing w:line="17" w:lineRule="exact"/>
        <w:rPr>
          <w:rFonts w:eastAsia="Times New Roman"/>
          <w:sz w:val="24"/>
          <w:szCs w:val="24"/>
        </w:rPr>
      </w:pPr>
    </w:p>
    <w:p w:rsidR="00FE033A" w:rsidRDefault="00BC017A">
      <w:pPr>
        <w:spacing w:line="271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Постановления № 189 от 29 декабря 2010 г. «Об утверждении СанПиН 2.4.2.2821-10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FE033A" w:rsidRDefault="00FE033A">
      <w:pPr>
        <w:spacing w:line="18" w:lineRule="exact"/>
        <w:rPr>
          <w:rFonts w:eastAsia="Times New Roman"/>
          <w:sz w:val="24"/>
          <w:szCs w:val="24"/>
        </w:rPr>
      </w:pPr>
    </w:p>
    <w:p w:rsidR="00FE033A" w:rsidRDefault="00BC017A">
      <w:pPr>
        <w:spacing w:line="271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г.);</w:t>
      </w:r>
    </w:p>
    <w:p w:rsidR="00FE033A" w:rsidRDefault="00FE033A">
      <w:pPr>
        <w:spacing w:line="23" w:lineRule="exact"/>
        <w:rPr>
          <w:rFonts w:eastAsia="Times New Roman"/>
          <w:sz w:val="24"/>
          <w:szCs w:val="24"/>
        </w:rPr>
      </w:pPr>
    </w:p>
    <w:p w:rsidR="00FE033A" w:rsidRDefault="00BC017A">
      <w:pPr>
        <w:numPr>
          <w:ilvl w:val="1"/>
          <w:numId w:val="7"/>
        </w:numPr>
        <w:tabs>
          <w:tab w:val="left" w:pos="721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FE033A" w:rsidRDefault="00FE033A">
      <w:pPr>
        <w:spacing w:line="7" w:lineRule="exact"/>
        <w:rPr>
          <w:rFonts w:eastAsia="Times New Roman"/>
          <w:sz w:val="24"/>
          <w:szCs w:val="24"/>
        </w:rPr>
      </w:pPr>
    </w:p>
    <w:p w:rsidR="00FE033A" w:rsidRDefault="00BC017A">
      <w:pPr>
        <w:numPr>
          <w:ilvl w:val="1"/>
          <w:numId w:val="7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Главного управления образования от 02.05.2012 г. №1857/15.</w:t>
      </w:r>
    </w:p>
    <w:p w:rsidR="00FE033A" w:rsidRDefault="00FE033A">
      <w:pPr>
        <w:spacing w:line="46" w:lineRule="exact"/>
        <w:rPr>
          <w:sz w:val="20"/>
          <w:szCs w:val="20"/>
        </w:rPr>
      </w:pPr>
    </w:p>
    <w:p w:rsidR="00FE033A" w:rsidRDefault="00BC017A">
      <w:pPr>
        <w:ind w:left="70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Нормативный срок освоения программы</w:t>
      </w:r>
    </w:p>
    <w:p w:rsidR="00FE033A" w:rsidRDefault="00FE033A">
      <w:pPr>
        <w:spacing w:line="51" w:lineRule="exact"/>
        <w:rPr>
          <w:sz w:val="20"/>
          <w:szCs w:val="20"/>
        </w:rPr>
      </w:pPr>
    </w:p>
    <w:p w:rsidR="00FE033A" w:rsidRDefault="00BC017A">
      <w:pPr>
        <w:spacing w:line="258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освоения программы квалифицированных рабочих, служащих по профессии 43.01.01 Официант, бармен при очной форме получения образования:</w:t>
      </w:r>
    </w:p>
    <w:p w:rsidR="00FE033A" w:rsidRDefault="00FE033A">
      <w:pPr>
        <w:spacing w:line="1" w:lineRule="exact"/>
        <w:rPr>
          <w:sz w:val="20"/>
          <w:szCs w:val="20"/>
        </w:rPr>
      </w:pPr>
    </w:p>
    <w:p w:rsidR="00FE033A" w:rsidRDefault="00BC017A">
      <w:pPr>
        <w:ind w:left="701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_</w:t>
      </w:r>
      <w:r>
        <w:rPr>
          <w:rFonts w:eastAsia="Times New Roman"/>
          <w:sz w:val="24"/>
          <w:szCs w:val="24"/>
        </w:rPr>
        <w:t xml:space="preserve"> на базе основного общего образования – 2 года 10 месяцев</w:t>
      </w:r>
    </w:p>
    <w:p w:rsidR="00FE033A" w:rsidRDefault="00FE033A">
      <w:pPr>
        <w:sectPr w:rsidR="00FE033A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308" w:lineRule="exact"/>
        <w:rPr>
          <w:sz w:val="20"/>
          <w:szCs w:val="20"/>
        </w:rPr>
      </w:pPr>
    </w:p>
    <w:p w:rsidR="00FE033A" w:rsidRDefault="00BC017A">
      <w:pPr>
        <w:ind w:left="952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FE033A" w:rsidRDefault="00FE033A">
      <w:pPr>
        <w:sectPr w:rsidR="00FE033A">
          <w:type w:val="continuous"/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FE033A" w:rsidRDefault="00BC017A">
      <w:pPr>
        <w:numPr>
          <w:ilvl w:val="0"/>
          <w:numId w:val="8"/>
        </w:numPr>
        <w:tabs>
          <w:tab w:val="left" w:pos="2342"/>
        </w:tabs>
        <w:spacing w:line="274" w:lineRule="auto"/>
        <w:ind w:left="760" w:right="200" w:firstLine="1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Х</w:t>
      </w:r>
      <w:r>
        <w:rPr>
          <w:rFonts w:eastAsia="Times New Roman"/>
          <w:b/>
          <w:bCs/>
          <w:sz w:val="18"/>
          <w:szCs w:val="18"/>
        </w:rPr>
        <w:t>АРАКТЕРИСТИКА ПРОФЕССИОНАЛЬНОЙ ДЕЯТЕЛЬНОСТИ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ВЫПУСКНИКОВ И ТРЕБОВАНИЯ К РЕЗУЛЬТАТАМ ОСВОЕНИЯ ПРОГРАММЫ ПОДГОТОВКИ</w:t>
      </w:r>
    </w:p>
    <w:p w:rsidR="00FE033A" w:rsidRDefault="00BC017A">
      <w:pPr>
        <w:spacing w:line="229" w:lineRule="auto"/>
        <w:ind w:left="24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9"/>
          <w:szCs w:val="19"/>
        </w:rPr>
        <w:t xml:space="preserve"> СЛУЖАЩИХ</w:t>
      </w:r>
    </w:p>
    <w:p w:rsidR="00FE033A" w:rsidRDefault="00FE033A">
      <w:pPr>
        <w:spacing w:line="277" w:lineRule="exact"/>
        <w:rPr>
          <w:sz w:val="20"/>
          <w:szCs w:val="20"/>
        </w:rPr>
      </w:pPr>
    </w:p>
    <w:p w:rsidR="00FE033A" w:rsidRDefault="00BC017A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 Область и объекты профессиональной деятельности</w:t>
      </w:r>
    </w:p>
    <w:p w:rsidR="00FE033A" w:rsidRDefault="00FE033A">
      <w:pPr>
        <w:spacing w:line="271" w:lineRule="exact"/>
        <w:rPr>
          <w:sz w:val="20"/>
          <w:szCs w:val="20"/>
        </w:rPr>
      </w:pPr>
    </w:p>
    <w:p w:rsidR="00FE033A" w:rsidRDefault="00BC017A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Область профессиональной деятельности выпускника</w:t>
      </w:r>
      <w:r>
        <w:rPr>
          <w:rFonts w:eastAsia="Times New Roman"/>
          <w:sz w:val="24"/>
          <w:szCs w:val="24"/>
        </w:rPr>
        <w:t>: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процесса обслуживания в организациях общественного питания.</w:t>
      </w:r>
    </w:p>
    <w:p w:rsidR="00FE033A" w:rsidRDefault="00BC017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FE033A" w:rsidRDefault="00FE033A">
      <w:pPr>
        <w:spacing w:line="10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134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потребности потребителей организаций общественного питания в процессе обслуживания;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2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технологический процесс обслуживания в залах организаций общественного питания, за барной стойкой, буфетом;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left="70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предметы материально-технического оснащения организаций общественного питания;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нормативная учѐтно-отчѐтная документация;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3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:rsidR="00FE033A" w:rsidRDefault="00FE033A">
      <w:pPr>
        <w:spacing w:line="282" w:lineRule="exact"/>
        <w:rPr>
          <w:sz w:val="20"/>
          <w:szCs w:val="20"/>
        </w:rPr>
      </w:pPr>
    </w:p>
    <w:p w:rsidR="00FE033A" w:rsidRDefault="00BC017A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FE033A" w:rsidRDefault="00BC017A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п деятельности и профессиональные компетенции выпускника</w:t>
      </w:r>
    </w:p>
    <w:p w:rsidR="00FE033A" w:rsidRDefault="00FE033A">
      <w:pPr>
        <w:spacing w:line="277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Обслуживание потребителей организаций общественного питания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подготовку залов к обслуживанию в соответствии с его характером, типом и классом организации общественного питания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потребителей организаций общественного питания всех форм собственности, различных видов, типов и классов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массовые банкетные мероприятия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Обслуживать потребителей при использовании специальных форм организации питания.</w:t>
      </w:r>
    </w:p>
    <w:p w:rsidR="00FE033A" w:rsidRDefault="00FE033A">
      <w:pPr>
        <w:spacing w:line="290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Обслуживание потребителей за барной стойкой, буфетом с приготовлением смешанных напитков и простых закусок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 Выполнять подготовку бара, буфета к обслуживанию ПК 2.2 Обслуживать потребителей бара, буфета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Эксплуатировать инвентарь, весоизмерительное и торгово-технологическое оборудование в процессе обслуживания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2.4.</w:t>
      </w:r>
      <w:r>
        <w:rPr>
          <w:rFonts w:eastAsia="Times New Roman"/>
          <w:sz w:val="24"/>
          <w:szCs w:val="24"/>
        </w:rPr>
        <w:tab/>
        <w:t>Вести учѐтно-отчѐтную документацию в соответствии с нормативными требованиями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2.5.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Изготавливать определѐнный ассортимент кулинарной продукции</w:t>
      </w:r>
    </w:p>
    <w:p w:rsidR="00FE033A" w:rsidRDefault="00FE033A">
      <w:pPr>
        <w:spacing w:line="1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Производить расчѐт с потребителем, используя различные формы расчѐта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2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Изготавливать смешанные напитки, в том числе коктейли, различными методами, горячие напитки</w:t>
      </w:r>
    </w:p>
    <w:p w:rsidR="00FE033A" w:rsidRDefault="00FE033A">
      <w:pPr>
        <w:spacing w:line="278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компетенции выпускника</w:t>
      </w:r>
    </w:p>
    <w:p w:rsidR="00FE033A" w:rsidRDefault="00FE033A">
      <w:pPr>
        <w:spacing w:line="276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spacing w:line="234" w:lineRule="auto"/>
        <w:ind w:left="1000" w:right="74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Понимать сущность и социальную значимость будущей профессии, проявлять к ней устойчивый интерес.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Организовывать собственную деятельность,  исходя из цели и способов еѐ</w:t>
      </w:r>
    </w:p>
    <w:p w:rsidR="00FE033A" w:rsidRDefault="00FE033A">
      <w:pPr>
        <w:sectPr w:rsidR="00FE033A"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p w:rsidR="00FE033A" w:rsidRDefault="00FE033A">
      <w:pPr>
        <w:spacing w:line="55" w:lineRule="exact"/>
        <w:rPr>
          <w:sz w:val="20"/>
          <w:szCs w:val="20"/>
        </w:rPr>
      </w:pPr>
    </w:p>
    <w:p w:rsidR="00FE033A" w:rsidRDefault="00BC017A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FE033A" w:rsidRDefault="00FE033A">
      <w:pPr>
        <w:sectPr w:rsidR="00FE033A">
          <w:type w:val="continuous"/>
          <w:pgSz w:w="11900" w:h="16841"/>
          <w:pgMar w:top="907" w:right="686" w:bottom="152" w:left="1420" w:header="0" w:footer="0" w:gutter="0"/>
          <w:cols w:space="720" w:equalWidth="0">
            <w:col w:w="9800"/>
          </w:cols>
        </w:sectPr>
      </w:pPr>
    </w:p>
    <w:p w:rsidR="00FE033A" w:rsidRDefault="00BC017A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достижения, определѐнных руководителем.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tabs>
          <w:tab w:val="left" w:pos="1500"/>
        </w:tabs>
        <w:spacing w:line="236" w:lineRule="auto"/>
        <w:ind w:left="1520" w:right="110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1500"/>
        </w:tabs>
        <w:spacing w:line="234" w:lineRule="auto"/>
        <w:ind w:left="1520" w:right="10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1500"/>
        </w:tabs>
        <w:spacing w:line="234" w:lineRule="auto"/>
        <w:ind w:left="1520" w:right="10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Использовать информационно-коммуникационные технологии в профессиональной деятельности.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1500"/>
        </w:tabs>
        <w:spacing w:line="233" w:lineRule="auto"/>
        <w:ind w:left="1520" w:right="110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6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Работать в команде, эффективно общаться с коллегами, руководством, клиентами.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tabs>
          <w:tab w:val="left" w:pos="1500"/>
        </w:tabs>
        <w:spacing w:line="234" w:lineRule="auto"/>
        <w:ind w:left="1520" w:right="110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pacing w:line="247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9"/>
        </w:numPr>
        <w:tabs>
          <w:tab w:val="left" w:pos="1110"/>
        </w:tabs>
        <w:spacing w:line="230" w:lineRule="auto"/>
        <w:ind w:left="4780" w:right="900" w:hanging="388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</w:t>
      </w:r>
      <w:r>
        <w:rPr>
          <w:rFonts w:eastAsia="Times New Roman"/>
          <w:b/>
          <w:bCs/>
          <w:sz w:val="18"/>
          <w:szCs w:val="18"/>
        </w:rPr>
        <w:t>ОКУМЕНТЫ</w:t>
      </w:r>
      <w:r>
        <w:rPr>
          <w:rFonts w:eastAsia="Times New Roman"/>
          <w:b/>
          <w:bCs/>
          <w:sz w:val="24"/>
          <w:szCs w:val="24"/>
        </w:rPr>
        <w:t xml:space="preserve">, </w:t>
      </w:r>
      <w:r>
        <w:rPr>
          <w:rFonts w:eastAsia="Times New Roman"/>
          <w:b/>
          <w:bCs/>
          <w:sz w:val="18"/>
          <w:szCs w:val="18"/>
        </w:rPr>
        <w:t>ОПРЕДЕЛЯЮЩИЕ СОДЕРЖАНИЕ И ОРГАНИЗАЦИЮ ОБРАЗОВАТЕЛЬНОГО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ПРОЦЕССА</w:t>
      </w:r>
    </w:p>
    <w:p w:rsidR="00FE033A" w:rsidRDefault="00FE033A">
      <w:pPr>
        <w:spacing w:line="287" w:lineRule="exact"/>
        <w:rPr>
          <w:sz w:val="20"/>
          <w:szCs w:val="20"/>
        </w:rPr>
      </w:pPr>
    </w:p>
    <w:p w:rsidR="00FE033A" w:rsidRDefault="00BC017A">
      <w:pPr>
        <w:ind w:left="1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Базисный учебный план</w:t>
      </w:r>
    </w:p>
    <w:p w:rsidR="00FE033A" w:rsidRDefault="00FE033A">
      <w:pPr>
        <w:spacing w:line="276" w:lineRule="exact"/>
        <w:rPr>
          <w:sz w:val="20"/>
          <w:szCs w:val="20"/>
        </w:rPr>
      </w:pPr>
    </w:p>
    <w:p w:rsidR="00FE033A" w:rsidRDefault="00BC017A">
      <w:pPr>
        <w:ind w:left="3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БАЗИСНЫЙ УЧЕБНЫЙ ПЛАН</w:t>
      </w:r>
    </w:p>
    <w:p w:rsidR="00FE033A" w:rsidRDefault="00BC017A">
      <w:pPr>
        <w:spacing w:line="235" w:lineRule="auto"/>
        <w:ind w:left="2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профессии начального профессионального образования</w:t>
      </w:r>
    </w:p>
    <w:p w:rsidR="00FE033A" w:rsidRDefault="00FE033A">
      <w:pPr>
        <w:spacing w:line="6" w:lineRule="exact"/>
        <w:rPr>
          <w:sz w:val="20"/>
          <w:szCs w:val="20"/>
        </w:rPr>
      </w:pPr>
    </w:p>
    <w:p w:rsidR="00FE033A" w:rsidRDefault="00BC017A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100114.01 Официант, бармен</w:t>
      </w:r>
    </w:p>
    <w:p w:rsidR="00FE033A" w:rsidRDefault="00BC017A">
      <w:pPr>
        <w:spacing w:line="235" w:lineRule="auto"/>
        <w:ind w:left="2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профессиональная образовательная программа</w:t>
      </w:r>
    </w:p>
    <w:p w:rsidR="00FE033A" w:rsidRDefault="00FE033A">
      <w:pPr>
        <w:spacing w:line="1" w:lineRule="exact"/>
        <w:rPr>
          <w:sz w:val="20"/>
          <w:szCs w:val="20"/>
        </w:rPr>
      </w:pPr>
    </w:p>
    <w:p w:rsidR="00FE033A" w:rsidRDefault="00BC017A">
      <w:pPr>
        <w:ind w:left="3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профессионального образования</w:t>
      </w:r>
    </w:p>
    <w:p w:rsidR="00FE033A" w:rsidRDefault="00BC017A">
      <w:pPr>
        <w:ind w:left="4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Квалификация: 43.</w:t>
      </w:r>
    </w:p>
    <w:p w:rsidR="00FE033A" w:rsidRDefault="00BC017A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Официант</w:t>
      </w:r>
    </w:p>
    <w:p w:rsidR="00FE033A" w:rsidRDefault="00BC017A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Бармен</w:t>
      </w:r>
    </w:p>
    <w:p w:rsidR="00FE033A" w:rsidRDefault="00BC017A">
      <w:pPr>
        <w:ind w:left="5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Буфетчик</w:t>
      </w:r>
    </w:p>
    <w:p w:rsidR="00FE033A" w:rsidRDefault="00BC017A">
      <w:pPr>
        <w:ind w:left="7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обучения – очная</w:t>
      </w:r>
    </w:p>
    <w:p w:rsidR="00FE033A" w:rsidRDefault="00BC017A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обучения на базе</w:t>
      </w:r>
    </w:p>
    <w:p w:rsidR="00FE033A" w:rsidRDefault="00BC017A">
      <w:pPr>
        <w:ind w:left="3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среднего (полного) общего образования – 10 мес.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3240"/>
        <w:gridCol w:w="1080"/>
        <w:gridCol w:w="1860"/>
        <w:gridCol w:w="820"/>
        <w:gridCol w:w="1080"/>
        <w:gridCol w:w="1220"/>
      </w:tblGrid>
      <w:tr w:rsidR="00FE033A">
        <w:trPr>
          <w:trHeight w:val="270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Элементы учебного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Макс. учебная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Рекомен-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процесса, в т.ч. учебные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дуемый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неделях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обучающегося,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</w:t>
            </w:r>
          </w:p>
        </w:tc>
      </w:tr>
      <w:tr w:rsidR="00FE033A">
        <w:trPr>
          <w:trHeight w:val="26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профессиональные модули,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изучения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междисциплинарные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числе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курсы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лаб. и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576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378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циклов ОПОП и раздел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ОП.00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Общепрофессиональный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287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198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98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культуры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общения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 физиологии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питания, санитарии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Товароведение пищевых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E033A">
        <w:trPr>
          <w:trHeight w:val="28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продуктов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</w:tbl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FE033A">
      <w:pPr>
        <w:sectPr w:rsidR="00FE033A">
          <w:pgSz w:w="11900" w:h="16841"/>
          <w:pgMar w:top="890" w:right="326" w:bottom="152" w:left="900" w:header="0" w:footer="0" w:gutter="0"/>
          <w:cols w:space="720" w:equalWidth="0">
            <w:col w:w="10680"/>
          </w:cols>
        </w:sectPr>
      </w:pPr>
    </w:p>
    <w:p w:rsidR="00FE033A" w:rsidRDefault="00FE033A">
      <w:pPr>
        <w:spacing w:line="30" w:lineRule="exact"/>
        <w:rPr>
          <w:sz w:val="20"/>
          <w:szCs w:val="20"/>
        </w:rPr>
      </w:pPr>
    </w:p>
    <w:p w:rsidR="00FE033A" w:rsidRDefault="00BC017A">
      <w:pPr>
        <w:ind w:left="10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FE033A" w:rsidRDefault="00FE033A">
      <w:pPr>
        <w:sectPr w:rsidR="00FE033A">
          <w:type w:val="continuous"/>
          <w:pgSz w:w="11900" w:h="16841"/>
          <w:pgMar w:top="890" w:right="326" w:bottom="152" w:left="900" w:header="0" w:footer="0" w:gutter="0"/>
          <w:cols w:space="720" w:equalWidth="0">
            <w:col w:w="10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3240"/>
        <w:gridCol w:w="1080"/>
        <w:gridCol w:w="1860"/>
        <w:gridCol w:w="820"/>
        <w:gridCol w:w="1080"/>
        <w:gridCol w:w="1220"/>
      </w:tblGrid>
      <w:tr w:rsidR="00FE033A">
        <w:trPr>
          <w:trHeight w:val="276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Правовые основы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ОП.04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497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Обслуживание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потребителей организаций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общественного питания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МДК.01.01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технология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общественном питании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ПМ.02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Обслуживание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потребителей за барной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стойкой, буфетом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приготовлением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смешанных напитков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простых закусок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МДК.02.01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технология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0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обслуживания в барах,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буфетах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ФК.00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Вариативная часть циклов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ОПОП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по циклам и разделу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450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684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(производственное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ПП.00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ПА.00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ГИА.00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</w:tr>
      <w:tr w:rsidR="00FE033A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(итоговая) 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выпускной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BC017A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FE033A" w:rsidRDefault="00FE033A"/>
        </w:tc>
      </w:tr>
      <w:tr w:rsidR="00FE033A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4"/>
                <w:szCs w:val="24"/>
              </w:rPr>
            </w:pPr>
          </w:p>
        </w:tc>
      </w:tr>
      <w:tr w:rsidR="00FE033A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ВК.00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 каникулярное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</w:tr>
      <w:tr w:rsidR="00FE033A">
        <w:trPr>
          <w:trHeight w:val="26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ind w:left="2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BC017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43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033A" w:rsidRDefault="00FE033A">
            <w:pPr>
              <w:rPr>
                <w:sz w:val="23"/>
                <w:szCs w:val="23"/>
              </w:rPr>
            </w:pPr>
          </w:p>
        </w:tc>
      </w:tr>
    </w:tbl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BC017A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Р</w:t>
      </w:r>
      <w:r>
        <w:rPr>
          <w:rFonts w:eastAsia="Times New Roman"/>
          <w:b/>
          <w:bCs/>
          <w:sz w:val="18"/>
          <w:szCs w:val="18"/>
        </w:rPr>
        <w:t>АБОЧИЙ УЧЕБНЫЙ ПЛАН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033A" w:rsidRDefault="00BC017A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К</w:t>
      </w:r>
      <w:r>
        <w:rPr>
          <w:rFonts w:eastAsia="Times New Roman"/>
          <w:b/>
          <w:bCs/>
          <w:sz w:val="18"/>
          <w:szCs w:val="18"/>
        </w:rPr>
        <w:t>АЛЕНДАРНЫЙ УЧЕБНЫЙ ГРАФИК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033A" w:rsidRDefault="00BC017A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 Р</w:t>
      </w:r>
      <w:r>
        <w:rPr>
          <w:rFonts w:eastAsia="Times New Roman"/>
          <w:b/>
          <w:bCs/>
          <w:sz w:val="18"/>
          <w:szCs w:val="18"/>
        </w:rPr>
        <w:t>АБОЧИЕ ПРОГРАММЫ ДИСЦИПЛИН ОБЩЕПРОФЕССИОНАЛЬНОГО УЧЕБНОГО ЦИКЛА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 w:rsidP="00BB58B6">
      <w:pPr>
        <w:spacing w:line="234" w:lineRule="auto"/>
        <w:ind w:left="567" w:right="5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3.4.1. Рабочая программа дисциплины ОП.01 Основы культуры профессионального общения </w:t>
      </w:r>
    </w:p>
    <w:p w:rsidR="00FE033A" w:rsidRDefault="00FE033A" w:rsidP="00BB58B6">
      <w:pPr>
        <w:spacing w:line="2" w:lineRule="exact"/>
        <w:ind w:left="567"/>
        <w:rPr>
          <w:sz w:val="20"/>
          <w:szCs w:val="20"/>
        </w:rPr>
      </w:pPr>
    </w:p>
    <w:p w:rsidR="00FE033A" w:rsidRDefault="00BC017A" w:rsidP="00BB58B6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3.4.2. Рабочая программа дисциплины ОП.02 Основы физиологии питания, санитарии</w:t>
      </w:r>
    </w:p>
    <w:p w:rsidR="00FE033A" w:rsidRDefault="00BC017A" w:rsidP="00BB58B6">
      <w:pPr>
        <w:numPr>
          <w:ilvl w:val="0"/>
          <w:numId w:val="10"/>
        </w:numPr>
        <w:tabs>
          <w:tab w:val="left" w:pos="1240"/>
        </w:tabs>
        <w:ind w:left="709" w:hanging="1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гигиены </w:t>
      </w:r>
    </w:p>
    <w:p w:rsidR="00FE033A" w:rsidRDefault="00BC017A" w:rsidP="00BB58B6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3.4.3.РабочаяпрограммадисциплиныОП.03Товароведение</w:t>
      </w:r>
      <w:r>
        <w:rPr>
          <w:rFonts w:eastAsia="Times New Roman"/>
          <w:sz w:val="23"/>
          <w:szCs w:val="23"/>
        </w:rPr>
        <w:t>пищевых</w:t>
      </w:r>
    </w:p>
    <w:p w:rsidR="00FE033A" w:rsidRDefault="00BC017A" w:rsidP="00BB58B6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продуктов</w:t>
      </w:r>
    </w:p>
    <w:p w:rsidR="00FE033A" w:rsidRDefault="00BB58B6" w:rsidP="00BB58B6">
      <w:pPr>
        <w:ind w:left="567" w:righ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</w:t>
      </w:r>
      <w:r w:rsidR="00BC017A">
        <w:rPr>
          <w:rFonts w:eastAsia="Times New Roman"/>
          <w:sz w:val="24"/>
          <w:szCs w:val="24"/>
        </w:rPr>
        <w:t>3.4.4. Рабочая программа дисциплины ОП.04 Правовые основы профессиональной</w:t>
      </w:r>
    </w:p>
    <w:p w:rsidR="00FE033A" w:rsidRDefault="00FE033A" w:rsidP="00BB58B6">
      <w:pPr>
        <w:spacing w:line="151" w:lineRule="exact"/>
        <w:ind w:left="567"/>
        <w:rPr>
          <w:sz w:val="20"/>
          <w:szCs w:val="20"/>
        </w:rPr>
      </w:pPr>
    </w:p>
    <w:p w:rsidR="00FE033A" w:rsidRDefault="00BC017A" w:rsidP="00BB58B6">
      <w:pPr>
        <w:ind w:left="567" w:right="5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FE033A" w:rsidRDefault="00FE033A" w:rsidP="00BB58B6">
      <w:pPr>
        <w:ind w:left="567"/>
        <w:sectPr w:rsidR="00FE033A">
          <w:pgSz w:w="11900" w:h="16841"/>
          <w:pgMar w:top="880" w:right="326" w:bottom="152" w:left="900" w:header="0" w:footer="0" w:gutter="0"/>
          <w:cols w:space="720" w:equalWidth="0">
            <w:col w:w="10680"/>
          </w:cols>
        </w:sectPr>
      </w:pPr>
    </w:p>
    <w:p w:rsidR="00FE033A" w:rsidRDefault="00BC017A" w:rsidP="00BB58B6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деятельности </w:t>
      </w:r>
    </w:p>
    <w:p w:rsidR="00FE033A" w:rsidRDefault="00FE033A" w:rsidP="00BB58B6">
      <w:pPr>
        <w:spacing w:line="12" w:lineRule="exact"/>
        <w:ind w:left="567"/>
        <w:rPr>
          <w:sz w:val="20"/>
          <w:szCs w:val="20"/>
        </w:rPr>
      </w:pPr>
    </w:p>
    <w:p w:rsidR="00FE033A" w:rsidRDefault="00BB58B6" w:rsidP="00BB58B6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</w:t>
      </w:r>
      <w:r w:rsidR="00BC017A">
        <w:rPr>
          <w:rFonts w:eastAsia="Times New Roman"/>
          <w:sz w:val="24"/>
          <w:szCs w:val="24"/>
        </w:rPr>
        <w:t xml:space="preserve">3.4.5 Рабочая программа дисциплины ОП.05 Безопасность жизнедеятельности </w:t>
      </w:r>
    </w:p>
    <w:p w:rsidR="00FE033A" w:rsidRDefault="00FE033A">
      <w:pPr>
        <w:spacing w:line="283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3.5. Р</w:t>
      </w:r>
      <w:r>
        <w:rPr>
          <w:rFonts w:eastAsia="Times New Roman"/>
          <w:b/>
          <w:bCs/>
          <w:sz w:val="18"/>
          <w:szCs w:val="18"/>
        </w:rPr>
        <w:t>АБОЧИЕ ПРОГРАММЫ ПРОФЕССИОНАЛЬНЫХ МОДУЛЕЙ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3.5.1. Рабочая программа профессионального модуля ПМ.01 Обслуживание потребителей организаций общественного питания 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5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3.5.2. Рабочая программа профессионального модуля ПМ.02 Обслуживание потребителей за барной стойкой, буфетом с приготовлением смешанных напитков и простых закусок </w:t>
      </w:r>
    </w:p>
    <w:p w:rsidR="00FE033A" w:rsidRDefault="00FE033A">
      <w:pPr>
        <w:spacing w:line="3" w:lineRule="exact"/>
        <w:rPr>
          <w:sz w:val="20"/>
          <w:szCs w:val="20"/>
        </w:rPr>
      </w:pPr>
    </w:p>
    <w:p w:rsidR="00FE033A" w:rsidRDefault="00BC017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3.6 Р</w:t>
      </w:r>
      <w:r>
        <w:rPr>
          <w:rFonts w:eastAsia="Times New Roman"/>
          <w:b/>
          <w:bCs/>
          <w:sz w:val="18"/>
          <w:szCs w:val="18"/>
        </w:rPr>
        <w:t>АБОЧАЯ ПРОГРАММА ДИСЦИПЛИНЫ</w:t>
      </w:r>
      <w:r>
        <w:rPr>
          <w:rFonts w:eastAsia="Times New Roman"/>
          <w:b/>
          <w:bCs/>
          <w:sz w:val="24"/>
          <w:szCs w:val="24"/>
        </w:rPr>
        <w:t xml:space="preserve"> ФК.00 Ф</w:t>
      </w:r>
      <w:r>
        <w:rPr>
          <w:rFonts w:eastAsia="Times New Roman"/>
          <w:b/>
          <w:bCs/>
          <w:sz w:val="18"/>
          <w:szCs w:val="18"/>
        </w:rPr>
        <w:t>ИЗИЧЕСКАЯ КУЛЬТУРА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033A" w:rsidRDefault="00FE033A">
      <w:pPr>
        <w:spacing w:line="276" w:lineRule="exact"/>
        <w:rPr>
          <w:sz w:val="20"/>
          <w:szCs w:val="20"/>
        </w:rPr>
      </w:pPr>
    </w:p>
    <w:p w:rsidR="00FE033A" w:rsidRDefault="00BC017A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3.7. Р</w:t>
      </w:r>
      <w:r>
        <w:rPr>
          <w:rFonts w:eastAsia="Times New Roman"/>
          <w:b/>
          <w:bCs/>
          <w:sz w:val="18"/>
          <w:szCs w:val="18"/>
        </w:rPr>
        <w:t>АБОЧАЯ ПРОГРАММА УЧЕБНОЙ ПРОИЗВОДСТВЕННОЙ ПРАКТИК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FE033A" w:rsidRDefault="00FE033A">
      <w:pPr>
        <w:spacing w:line="200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11"/>
        </w:numPr>
        <w:tabs>
          <w:tab w:val="left" w:pos="471"/>
        </w:tabs>
        <w:spacing w:line="234" w:lineRule="auto"/>
        <w:ind w:left="2420" w:right="260" w:hanging="2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</w:t>
      </w:r>
      <w:r>
        <w:rPr>
          <w:rFonts w:eastAsia="Times New Roman"/>
          <w:b/>
          <w:bCs/>
          <w:sz w:val="18"/>
          <w:szCs w:val="18"/>
        </w:rPr>
        <w:t>АТЕРИАЛЬНО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/>
          <w:bCs/>
          <w:sz w:val="18"/>
          <w:szCs w:val="18"/>
        </w:rPr>
        <w:t>ТЕХНИЧЕСКОЕ ОБЕСПЕЧЕНИЕ РЕАЛИЗАЦИИ ПРОГРАММЫ ПОДГОТОВКИ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8"/>
          <w:szCs w:val="18"/>
        </w:rPr>
        <w:t xml:space="preserve"> СЛУЖАЩИХ</w:t>
      </w:r>
    </w:p>
    <w:p w:rsidR="00FE033A" w:rsidRDefault="00FE033A">
      <w:pPr>
        <w:spacing w:line="286" w:lineRule="exact"/>
        <w:rPr>
          <w:sz w:val="20"/>
          <w:szCs w:val="20"/>
        </w:rPr>
      </w:pPr>
    </w:p>
    <w:p w:rsidR="00FE033A" w:rsidRDefault="00BC017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FE033A" w:rsidRDefault="00FE033A">
      <w:pPr>
        <w:spacing w:line="5" w:lineRule="exact"/>
        <w:rPr>
          <w:sz w:val="20"/>
          <w:szCs w:val="20"/>
        </w:rPr>
      </w:pPr>
    </w:p>
    <w:p w:rsidR="00FE033A" w:rsidRDefault="00BC017A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ППКРС обеспечивает: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FE033A" w:rsidRDefault="00FE033A">
      <w:pPr>
        <w:spacing w:line="19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2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кабинетов, лабораторий, мастерских и других помещений Кабинеты:</w:t>
      </w:r>
    </w:p>
    <w:p w:rsidR="00FE033A" w:rsidRDefault="00BC017A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физиологии питания, санитарии и гигиены;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культуры профессионального общения;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товароведения пищевых продуктов;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безопасности жизнедеятельности;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обслуживания в общественном питании</w:t>
      </w:r>
    </w:p>
    <w:p w:rsidR="00FE033A" w:rsidRDefault="00FE033A">
      <w:pPr>
        <w:spacing w:line="5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Лаборатории:</w:t>
      </w:r>
    </w:p>
    <w:p w:rsidR="00FE033A" w:rsidRDefault="00BC017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обслуживания в общественном питании</w:t>
      </w:r>
    </w:p>
    <w:p w:rsidR="00FE033A" w:rsidRDefault="00FE033A">
      <w:pPr>
        <w:spacing w:line="6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Мастерские:</w:t>
      </w:r>
    </w:p>
    <w:p w:rsidR="00FE033A" w:rsidRDefault="00BC017A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бар;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банкетный зал.</w:t>
      </w:r>
    </w:p>
    <w:p w:rsidR="00FE033A" w:rsidRDefault="00FE033A">
      <w:pPr>
        <w:spacing w:line="5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Спортивный комплекс:</w:t>
      </w:r>
    </w:p>
    <w:p w:rsidR="00FE033A" w:rsidRDefault="00BC017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спортивный зал;</w:t>
      </w:r>
    </w:p>
    <w:p w:rsidR="00FE033A" w:rsidRDefault="00FE033A">
      <w:pPr>
        <w:spacing w:line="1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FE033A" w:rsidRDefault="00FE033A">
      <w:pPr>
        <w:spacing w:line="5" w:lineRule="exact"/>
        <w:rPr>
          <w:sz w:val="20"/>
          <w:szCs w:val="20"/>
        </w:rPr>
      </w:pPr>
    </w:p>
    <w:p w:rsidR="00FE033A" w:rsidRDefault="00BC017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Залы: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right="3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библиотека, читальный зал с выходом в сеть Интернет; актовый зал</w:t>
      </w:r>
    </w:p>
    <w:p w:rsidR="00FE033A" w:rsidRDefault="00FE033A">
      <w:pPr>
        <w:sectPr w:rsidR="00FE033A">
          <w:pgSz w:w="11900" w:h="16841"/>
          <w:pgMar w:top="890" w:right="846" w:bottom="152" w:left="1420" w:header="0" w:footer="0" w:gutter="0"/>
          <w:cols w:space="720" w:equalWidth="0">
            <w:col w:w="9640"/>
          </w:cols>
        </w:sectPr>
      </w:pPr>
    </w:p>
    <w:p w:rsidR="00FE033A" w:rsidRDefault="00FE033A">
      <w:pPr>
        <w:spacing w:line="333" w:lineRule="exact"/>
        <w:rPr>
          <w:sz w:val="20"/>
          <w:szCs w:val="20"/>
        </w:rPr>
      </w:pPr>
    </w:p>
    <w:p w:rsidR="00FE033A" w:rsidRDefault="00BC017A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FE033A" w:rsidRDefault="00FE033A">
      <w:pPr>
        <w:sectPr w:rsidR="00FE033A">
          <w:type w:val="continuous"/>
          <w:pgSz w:w="11900" w:h="16841"/>
          <w:pgMar w:top="890" w:right="846" w:bottom="152" w:left="1420" w:header="0" w:footer="0" w:gutter="0"/>
          <w:cols w:space="720" w:equalWidth="0">
            <w:col w:w="9640"/>
          </w:cols>
        </w:sectPr>
      </w:pPr>
    </w:p>
    <w:p w:rsidR="00FE033A" w:rsidRDefault="00BC017A">
      <w:pPr>
        <w:numPr>
          <w:ilvl w:val="0"/>
          <w:numId w:val="12"/>
        </w:numPr>
        <w:tabs>
          <w:tab w:val="left" w:pos="2440"/>
        </w:tabs>
        <w:ind w:left="2440" w:hanging="22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К</w:t>
      </w:r>
      <w:r>
        <w:rPr>
          <w:rFonts w:eastAsia="Times New Roman"/>
          <w:b/>
          <w:bCs/>
          <w:sz w:val="18"/>
          <w:szCs w:val="18"/>
        </w:rPr>
        <w:t>АДРОВОЕ ОБЕСПЕЧЕНИЕ РЕАЛИЗАЦИИ</w:t>
      </w:r>
      <w:r>
        <w:rPr>
          <w:rFonts w:eastAsia="Times New Roman"/>
          <w:b/>
          <w:bCs/>
          <w:sz w:val="24"/>
          <w:szCs w:val="24"/>
        </w:rPr>
        <w:t xml:space="preserve"> ППКРС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программы подготовки квалифицированных рабочих, служащих по профессии 43.01.01 Официант, бармен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FE033A" w:rsidRDefault="00FE033A">
      <w:pPr>
        <w:spacing w:line="287" w:lineRule="exact"/>
        <w:rPr>
          <w:sz w:val="20"/>
          <w:szCs w:val="20"/>
        </w:rPr>
      </w:pPr>
    </w:p>
    <w:p w:rsidR="00FE033A" w:rsidRDefault="00BC017A">
      <w:pPr>
        <w:numPr>
          <w:ilvl w:val="0"/>
          <w:numId w:val="13"/>
        </w:numPr>
        <w:tabs>
          <w:tab w:val="left" w:pos="3180"/>
        </w:tabs>
        <w:ind w:left="31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</w:t>
      </w:r>
      <w:r>
        <w:rPr>
          <w:rFonts w:eastAsia="Times New Roman"/>
          <w:b/>
          <w:bCs/>
          <w:sz w:val="18"/>
          <w:szCs w:val="18"/>
        </w:rPr>
        <w:t>ЦЕНКА РЕЗУЛЬТАТОВ ОСВОЕНИЯ</w:t>
      </w:r>
    </w:p>
    <w:p w:rsidR="00FE033A" w:rsidRDefault="00BC017A">
      <w:pPr>
        <w:ind w:right="-39"/>
        <w:jc w:val="center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ПРОГРАММЫ ПОДГОТОВКИ КВАЛИФИЦИРОВАННЫХ РАБОЧИХ</w:t>
      </w:r>
      <w:r>
        <w:rPr>
          <w:rFonts w:eastAsia="Times New Roman"/>
          <w:b/>
          <w:bCs/>
          <w:sz w:val="24"/>
          <w:szCs w:val="24"/>
        </w:rPr>
        <w:t>,</w:t>
      </w:r>
      <w:r>
        <w:rPr>
          <w:rFonts w:eastAsia="Times New Roman"/>
          <w:b/>
          <w:bCs/>
          <w:sz w:val="19"/>
          <w:szCs w:val="19"/>
        </w:rPr>
        <w:t xml:space="preserve"> СЛУЖАЩИХ</w:t>
      </w:r>
    </w:p>
    <w:p w:rsidR="006C27CB" w:rsidRDefault="006C27CB">
      <w:pPr>
        <w:ind w:right="-39"/>
        <w:jc w:val="center"/>
        <w:rPr>
          <w:sz w:val="20"/>
          <w:szCs w:val="20"/>
        </w:rPr>
      </w:pPr>
    </w:p>
    <w:p w:rsidR="00FE033A" w:rsidRDefault="00BC017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К</w:t>
      </w:r>
      <w:r>
        <w:rPr>
          <w:rFonts w:eastAsia="Times New Roman"/>
          <w:b/>
          <w:bCs/>
          <w:sz w:val="18"/>
          <w:szCs w:val="18"/>
        </w:rPr>
        <w:t>ОНТРОЛЬ И ОЦЕНКА ДОСТИЖЕНИЙ ОБУЧАЮЩИХСЯ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FE033A" w:rsidRDefault="00FE033A">
      <w:pPr>
        <w:spacing w:line="2" w:lineRule="exact"/>
        <w:rPr>
          <w:sz w:val="20"/>
          <w:szCs w:val="20"/>
        </w:rPr>
      </w:pPr>
    </w:p>
    <w:p w:rsidR="00FE033A" w:rsidRDefault="00BC017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FE033A" w:rsidRDefault="00FE033A">
      <w:pPr>
        <w:spacing w:line="12" w:lineRule="exact"/>
        <w:rPr>
          <w:sz w:val="20"/>
          <w:szCs w:val="20"/>
        </w:rPr>
      </w:pPr>
    </w:p>
    <w:p w:rsidR="00FE033A" w:rsidRDefault="00BC017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дисциплине завершается промежуточной аттестацией, проводимой за счет времени, отведенного на дисциплину.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FE033A" w:rsidRDefault="00BC017A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FE033A" w:rsidRDefault="00FE033A">
      <w:pPr>
        <w:spacing w:line="18" w:lineRule="exact"/>
        <w:rPr>
          <w:sz w:val="20"/>
          <w:szCs w:val="20"/>
        </w:rPr>
      </w:pPr>
    </w:p>
    <w:p w:rsidR="00FE033A" w:rsidRDefault="00BC017A">
      <w:pPr>
        <w:spacing w:line="236" w:lineRule="auto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>
        <w:rPr>
          <w:rFonts w:eastAsia="Times New Roman"/>
          <w:sz w:val="24"/>
          <w:szCs w:val="24"/>
        </w:rPr>
        <w:t>освоения</w:t>
      </w:r>
      <w:proofErr w:type="gramEnd"/>
      <w:r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6C27CB" w:rsidRDefault="006C27CB">
      <w:pPr>
        <w:spacing w:line="236" w:lineRule="auto"/>
        <w:ind w:firstLine="540"/>
        <w:jc w:val="both"/>
        <w:rPr>
          <w:sz w:val="20"/>
          <w:szCs w:val="20"/>
        </w:rPr>
      </w:pPr>
    </w:p>
    <w:p w:rsidR="00FE033A" w:rsidRDefault="00FE033A">
      <w:pPr>
        <w:spacing w:line="6" w:lineRule="exact"/>
        <w:rPr>
          <w:sz w:val="20"/>
          <w:szCs w:val="20"/>
        </w:rPr>
      </w:pPr>
    </w:p>
    <w:p w:rsidR="00FE033A" w:rsidRDefault="00BC017A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FE033A" w:rsidRDefault="00FE033A">
      <w:pPr>
        <w:spacing w:line="7" w:lineRule="exact"/>
        <w:rPr>
          <w:sz w:val="20"/>
          <w:szCs w:val="20"/>
        </w:rPr>
      </w:pPr>
    </w:p>
    <w:p w:rsidR="00FE033A" w:rsidRDefault="00BC017A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FE033A" w:rsidRDefault="00FE033A">
      <w:pPr>
        <w:spacing w:line="19" w:lineRule="exact"/>
        <w:rPr>
          <w:sz w:val="20"/>
          <w:szCs w:val="20"/>
        </w:rPr>
      </w:pPr>
    </w:p>
    <w:p w:rsidR="00FE033A" w:rsidRDefault="00BC017A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</w:t>
      </w:r>
      <w:r>
        <w:rPr>
          <w:rFonts w:eastAsia="Times New Roman"/>
          <w:sz w:val="24"/>
          <w:szCs w:val="24"/>
        </w:rPr>
        <w:lastRenderedPageBreak/>
        <w:t>письменная экзаменационная работа)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FE033A" w:rsidRDefault="00FE033A">
      <w:pPr>
        <w:spacing w:line="14" w:lineRule="exact"/>
        <w:rPr>
          <w:sz w:val="20"/>
          <w:szCs w:val="20"/>
        </w:rPr>
      </w:pPr>
    </w:p>
    <w:p w:rsidR="00BC017A" w:rsidRDefault="00BC017A" w:rsidP="006C27CB">
      <w:pPr>
        <w:spacing w:line="238" w:lineRule="auto"/>
        <w:ind w:firstLine="708"/>
        <w:jc w:val="both"/>
      </w:pPr>
      <w:proofErr w:type="gramStart"/>
      <w:r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 по программам СПО, утверждѐнного Минобрнауки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</w:t>
      </w:r>
      <w:r w:rsidR="006C27CB">
        <w:rPr>
          <w:rFonts w:eastAsia="Times New Roman"/>
          <w:sz w:val="24"/>
          <w:szCs w:val="24"/>
        </w:rPr>
        <w:t>.</w:t>
      </w:r>
      <w:proofErr w:type="gramEnd"/>
    </w:p>
    <w:sectPr w:rsidR="00BC017A" w:rsidSect="00FE033A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068741C"/>
    <w:lvl w:ilvl="0" w:tplc="BFBC1EC6">
      <w:start w:val="4"/>
      <w:numFmt w:val="decimal"/>
      <w:lvlText w:val="%1."/>
      <w:lvlJc w:val="left"/>
    </w:lvl>
    <w:lvl w:ilvl="1" w:tplc="12885554">
      <w:numFmt w:val="decimal"/>
      <w:lvlText w:val=""/>
      <w:lvlJc w:val="left"/>
    </w:lvl>
    <w:lvl w:ilvl="2" w:tplc="DC16B454">
      <w:numFmt w:val="decimal"/>
      <w:lvlText w:val=""/>
      <w:lvlJc w:val="left"/>
    </w:lvl>
    <w:lvl w:ilvl="3" w:tplc="6EF660C6">
      <w:numFmt w:val="decimal"/>
      <w:lvlText w:val=""/>
      <w:lvlJc w:val="left"/>
    </w:lvl>
    <w:lvl w:ilvl="4" w:tplc="F8348DB6">
      <w:numFmt w:val="decimal"/>
      <w:lvlText w:val=""/>
      <w:lvlJc w:val="left"/>
    </w:lvl>
    <w:lvl w:ilvl="5" w:tplc="102EF04C">
      <w:numFmt w:val="decimal"/>
      <w:lvlText w:val=""/>
      <w:lvlJc w:val="left"/>
    </w:lvl>
    <w:lvl w:ilvl="6" w:tplc="4E1E39D6">
      <w:numFmt w:val="decimal"/>
      <w:lvlText w:val=""/>
      <w:lvlJc w:val="left"/>
    </w:lvl>
    <w:lvl w:ilvl="7" w:tplc="545EFA98">
      <w:numFmt w:val="decimal"/>
      <w:lvlText w:val=""/>
      <w:lvlJc w:val="left"/>
    </w:lvl>
    <w:lvl w:ilvl="8" w:tplc="2C202E18">
      <w:numFmt w:val="decimal"/>
      <w:lvlText w:val=""/>
      <w:lvlJc w:val="left"/>
    </w:lvl>
  </w:abstractNum>
  <w:abstractNum w:abstractNumId="1">
    <w:nsid w:val="00000124"/>
    <w:multiLevelType w:val="hybridMultilevel"/>
    <w:tmpl w:val="D584DE70"/>
    <w:lvl w:ilvl="0" w:tplc="F69C74C6">
      <w:start w:val="5"/>
      <w:numFmt w:val="decimal"/>
      <w:lvlText w:val="%1."/>
      <w:lvlJc w:val="left"/>
    </w:lvl>
    <w:lvl w:ilvl="1" w:tplc="66A65C98">
      <w:numFmt w:val="decimal"/>
      <w:lvlText w:val=""/>
      <w:lvlJc w:val="left"/>
    </w:lvl>
    <w:lvl w:ilvl="2" w:tplc="8CFAB536">
      <w:numFmt w:val="decimal"/>
      <w:lvlText w:val=""/>
      <w:lvlJc w:val="left"/>
    </w:lvl>
    <w:lvl w:ilvl="3" w:tplc="7BF29198">
      <w:numFmt w:val="decimal"/>
      <w:lvlText w:val=""/>
      <w:lvlJc w:val="left"/>
    </w:lvl>
    <w:lvl w:ilvl="4" w:tplc="003AF14C">
      <w:numFmt w:val="decimal"/>
      <w:lvlText w:val=""/>
      <w:lvlJc w:val="left"/>
    </w:lvl>
    <w:lvl w:ilvl="5" w:tplc="7A5EFB88">
      <w:numFmt w:val="decimal"/>
      <w:lvlText w:val=""/>
      <w:lvlJc w:val="left"/>
    </w:lvl>
    <w:lvl w:ilvl="6" w:tplc="1BE69444">
      <w:numFmt w:val="decimal"/>
      <w:lvlText w:val=""/>
      <w:lvlJc w:val="left"/>
    </w:lvl>
    <w:lvl w:ilvl="7" w:tplc="A3E405B8">
      <w:numFmt w:val="decimal"/>
      <w:lvlText w:val=""/>
      <w:lvlJc w:val="left"/>
    </w:lvl>
    <w:lvl w:ilvl="8" w:tplc="9F0E78A6">
      <w:numFmt w:val="decimal"/>
      <w:lvlText w:val=""/>
      <w:lvlJc w:val="left"/>
    </w:lvl>
  </w:abstractNum>
  <w:abstractNum w:abstractNumId="2">
    <w:nsid w:val="000001EB"/>
    <w:multiLevelType w:val="hybridMultilevel"/>
    <w:tmpl w:val="394CA942"/>
    <w:lvl w:ilvl="0" w:tplc="EE28FD5A">
      <w:start w:val="2"/>
      <w:numFmt w:val="decimal"/>
      <w:lvlText w:val="%1."/>
      <w:lvlJc w:val="left"/>
    </w:lvl>
    <w:lvl w:ilvl="1" w:tplc="092ADE7A">
      <w:numFmt w:val="decimal"/>
      <w:lvlText w:val=""/>
      <w:lvlJc w:val="left"/>
    </w:lvl>
    <w:lvl w:ilvl="2" w:tplc="8CEA789E">
      <w:numFmt w:val="decimal"/>
      <w:lvlText w:val=""/>
      <w:lvlJc w:val="left"/>
    </w:lvl>
    <w:lvl w:ilvl="3" w:tplc="D1FE8B78">
      <w:numFmt w:val="decimal"/>
      <w:lvlText w:val=""/>
      <w:lvlJc w:val="left"/>
    </w:lvl>
    <w:lvl w:ilvl="4" w:tplc="1182FA14">
      <w:numFmt w:val="decimal"/>
      <w:lvlText w:val=""/>
      <w:lvlJc w:val="left"/>
    </w:lvl>
    <w:lvl w:ilvl="5" w:tplc="6D5E11F8">
      <w:numFmt w:val="decimal"/>
      <w:lvlText w:val=""/>
      <w:lvlJc w:val="left"/>
    </w:lvl>
    <w:lvl w:ilvl="6" w:tplc="BE1A8E22">
      <w:numFmt w:val="decimal"/>
      <w:lvlText w:val=""/>
      <w:lvlJc w:val="left"/>
    </w:lvl>
    <w:lvl w:ilvl="7" w:tplc="0FC2D108">
      <w:numFmt w:val="decimal"/>
      <w:lvlText w:val=""/>
      <w:lvlJc w:val="left"/>
    </w:lvl>
    <w:lvl w:ilvl="8" w:tplc="E11A1DA4">
      <w:numFmt w:val="decimal"/>
      <w:lvlText w:val=""/>
      <w:lvlJc w:val="left"/>
    </w:lvl>
  </w:abstractNum>
  <w:abstractNum w:abstractNumId="3">
    <w:nsid w:val="00000BB3"/>
    <w:multiLevelType w:val="hybridMultilevel"/>
    <w:tmpl w:val="A4386DD4"/>
    <w:lvl w:ilvl="0" w:tplc="F20089A6">
      <w:start w:val="1"/>
      <w:numFmt w:val="bullet"/>
      <w:lvlText w:val="и"/>
      <w:lvlJc w:val="left"/>
    </w:lvl>
    <w:lvl w:ilvl="1" w:tplc="24809716">
      <w:numFmt w:val="decimal"/>
      <w:lvlText w:val=""/>
      <w:lvlJc w:val="left"/>
    </w:lvl>
    <w:lvl w:ilvl="2" w:tplc="AAF29472">
      <w:numFmt w:val="decimal"/>
      <w:lvlText w:val=""/>
      <w:lvlJc w:val="left"/>
    </w:lvl>
    <w:lvl w:ilvl="3" w:tplc="75907D60">
      <w:numFmt w:val="decimal"/>
      <w:lvlText w:val=""/>
      <w:lvlJc w:val="left"/>
    </w:lvl>
    <w:lvl w:ilvl="4" w:tplc="2B42E4BC">
      <w:numFmt w:val="decimal"/>
      <w:lvlText w:val=""/>
      <w:lvlJc w:val="left"/>
    </w:lvl>
    <w:lvl w:ilvl="5" w:tplc="941A2DA6">
      <w:numFmt w:val="decimal"/>
      <w:lvlText w:val=""/>
      <w:lvlJc w:val="left"/>
    </w:lvl>
    <w:lvl w:ilvl="6" w:tplc="AA589C0C">
      <w:numFmt w:val="decimal"/>
      <w:lvlText w:val=""/>
      <w:lvlJc w:val="left"/>
    </w:lvl>
    <w:lvl w:ilvl="7" w:tplc="E5B4E468">
      <w:numFmt w:val="decimal"/>
      <w:lvlText w:val=""/>
      <w:lvlJc w:val="left"/>
    </w:lvl>
    <w:lvl w:ilvl="8" w:tplc="138884B2">
      <w:numFmt w:val="decimal"/>
      <w:lvlText w:val=""/>
      <w:lvlJc w:val="left"/>
    </w:lvl>
  </w:abstractNum>
  <w:abstractNum w:abstractNumId="4">
    <w:nsid w:val="00000F3E"/>
    <w:multiLevelType w:val="hybridMultilevel"/>
    <w:tmpl w:val="1CE01BF8"/>
    <w:lvl w:ilvl="0" w:tplc="663C6B66">
      <w:start w:val="1"/>
      <w:numFmt w:val="bullet"/>
      <w:lvlText w:val="и"/>
      <w:lvlJc w:val="left"/>
    </w:lvl>
    <w:lvl w:ilvl="1" w:tplc="91584AA0">
      <w:numFmt w:val="decimal"/>
      <w:lvlText w:val=""/>
      <w:lvlJc w:val="left"/>
    </w:lvl>
    <w:lvl w:ilvl="2" w:tplc="603A04F6">
      <w:numFmt w:val="decimal"/>
      <w:lvlText w:val=""/>
      <w:lvlJc w:val="left"/>
    </w:lvl>
    <w:lvl w:ilvl="3" w:tplc="D4FEA81C">
      <w:numFmt w:val="decimal"/>
      <w:lvlText w:val=""/>
      <w:lvlJc w:val="left"/>
    </w:lvl>
    <w:lvl w:ilvl="4" w:tplc="D6200648">
      <w:numFmt w:val="decimal"/>
      <w:lvlText w:val=""/>
      <w:lvlJc w:val="left"/>
    </w:lvl>
    <w:lvl w:ilvl="5" w:tplc="52AC2306">
      <w:numFmt w:val="decimal"/>
      <w:lvlText w:val=""/>
      <w:lvlJc w:val="left"/>
    </w:lvl>
    <w:lvl w:ilvl="6" w:tplc="06A06D44">
      <w:numFmt w:val="decimal"/>
      <w:lvlText w:val=""/>
      <w:lvlJc w:val="left"/>
    </w:lvl>
    <w:lvl w:ilvl="7" w:tplc="6BD67E6C">
      <w:numFmt w:val="decimal"/>
      <w:lvlText w:val=""/>
      <w:lvlJc w:val="left"/>
    </w:lvl>
    <w:lvl w:ilvl="8" w:tplc="6846B1F4">
      <w:numFmt w:val="decimal"/>
      <w:lvlText w:val=""/>
      <w:lvlJc w:val="left"/>
    </w:lvl>
  </w:abstractNum>
  <w:abstractNum w:abstractNumId="5">
    <w:nsid w:val="000012DB"/>
    <w:multiLevelType w:val="hybridMultilevel"/>
    <w:tmpl w:val="3FD898A6"/>
    <w:lvl w:ilvl="0" w:tplc="9E187E28">
      <w:start w:val="1"/>
      <w:numFmt w:val="decimal"/>
      <w:lvlText w:val="%1."/>
      <w:lvlJc w:val="left"/>
    </w:lvl>
    <w:lvl w:ilvl="1" w:tplc="68C840F0">
      <w:numFmt w:val="decimal"/>
      <w:lvlText w:val=""/>
      <w:lvlJc w:val="left"/>
    </w:lvl>
    <w:lvl w:ilvl="2" w:tplc="94806E0A">
      <w:numFmt w:val="decimal"/>
      <w:lvlText w:val=""/>
      <w:lvlJc w:val="left"/>
    </w:lvl>
    <w:lvl w:ilvl="3" w:tplc="178A7BF0">
      <w:numFmt w:val="decimal"/>
      <w:lvlText w:val=""/>
      <w:lvlJc w:val="left"/>
    </w:lvl>
    <w:lvl w:ilvl="4" w:tplc="31AAB338">
      <w:numFmt w:val="decimal"/>
      <w:lvlText w:val=""/>
      <w:lvlJc w:val="left"/>
    </w:lvl>
    <w:lvl w:ilvl="5" w:tplc="081A2FE6">
      <w:numFmt w:val="decimal"/>
      <w:lvlText w:val=""/>
      <w:lvlJc w:val="left"/>
    </w:lvl>
    <w:lvl w:ilvl="6" w:tplc="E03CDB02">
      <w:numFmt w:val="decimal"/>
      <w:lvlText w:val=""/>
      <w:lvlJc w:val="left"/>
    </w:lvl>
    <w:lvl w:ilvl="7" w:tplc="9190C29C">
      <w:numFmt w:val="decimal"/>
      <w:lvlText w:val=""/>
      <w:lvlJc w:val="left"/>
    </w:lvl>
    <w:lvl w:ilvl="8" w:tplc="8F3458C8">
      <w:numFmt w:val="decimal"/>
      <w:lvlText w:val=""/>
      <w:lvlJc w:val="left"/>
    </w:lvl>
  </w:abstractNum>
  <w:abstractNum w:abstractNumId="6">
    <w:nsid w:val="0000153C"/>
    <w:multiLevelType w:val="hybridMultilevel"/>
    <w:tmpl w:val="48624A5E"/>
    <w:lvl w:ilvl="0" w:tplc="897CD98C">
      <w:start w:val="1"/>
      <w:numFmt w:val="bullet"/>
      <w:lvlText w:val="г."/>
      <w:lvlJc w:val="left"/>
    </w:lvl>
    <w:lvl w:ilvl="1" w:tplc="5F36EDCC">
      <w:start w:val="1"/>
      <w:numFmt w:val="bullet"/>
      <w:lvlText w:val="-"/>
      <w:lvlJc w:val="left"/>
    </w:lvl>
    <w:lvl w:ilvl="2" w:tplc="45FEB2C0">
      <w:start w:val="1"/>
      <w:numFmt w:val="bullet"/>
      <w:lvlText w:val="\endash "/>
      <w:lvlJc w:val="left"/>
    </w:lvl>
    <w:lvl w:ilvl="3" w:tplc="E68ADEE4">
      <w:numFmt w:val="decimal"/>
      <w:lvlText w:val=""/>
      <w:lvlJc w:val="left"/>
    </w:lvl>
    <w:lvl w:ilvl="4" w:tplc="57A84380">
      <w:numFmt w:val="decimal"/>
      <w:lvlText w:val=""/>
      <w:lvlJc w:val="left"/>
    </w:lvl>
    <w:lvl w:ilvl="5" w:tplc="0F744D88">
      <w:numFmt w:val="decimal"/>
      <w:lvlText w:val=""/>
      <w:lvlJc w:val="left"/>
    </w:lvl>
    <w:lvl w:ilvl="6" w:tplc="D4B23424">
      <w:numFmt w:val="decimal"/>
      <w:lvlText w:val=""/>
      <w:lvlJc w:val="left"/>
    </w:lvl>
    <w:lvl w:ilvl="7" w:tplc="CCAA345C">
      <w:numFmt w:val="decimal"/>
      <w:lvlText w:val=""/>
      <w:lvlJc w:val="left"/>
    </w:lvl>
    <w:lvl w:ilvl="8" w:tplc="F40C32AC">
      <w:numFmt w:val="decimal"/>
      <w:lvlText w:val=""/>
      <w:lvlJc w:val="left"/>
    </w:lvl>
  </w:abstractNum>
  <w:abstractNum w:abstractNumId="7">
    <w:nsid w:val="000026E9"/>
    <w:multiLevelType w:val="hybridMultilevel"/>
    <w:tmpl w:val="C6367E4E"/>
    <w:lvl w:ilvl="0" w:tplc="FA762FC2">
      <w:start w:val="1"/>
      <w:numFmt w:val="decimal"/>
      <w:lvlText w:val="%1."/>
      <w:lvlJc w:val="left"/>
    </w:lvl>
    <w:lvl w:ilvl="1" w:tplc="9F1CA672">
      <w:numFmt w:val="decimal"/>
      <w:lvlText w:val=""/>
      <w:lvlJc w:val="left"/>
    </w:lvl>
    <w:lvl w:ilvl="2" w:tplc="0032F838">
      <w:numFmt w:val="decimal"/>
      <w:lvlText w:val=""/>
      <w:lvlJc w:val="left"/>
    </w:lvl>
    <w:lvl w:ilvl="3" w:tplc="0520F2FE">
      <w:numFmt w:val="decimal"/>
      <w:lvlText w:val=""/>
      <w:lvlJc w:val="left"/>
    </w:lvl>
    <w:lvl w:ilvl="4" w:tplc="8EE4607C">
      <w:numFmt w:val="decimal"/>
      <w:lvlText w:val=""/>
      <w:lvlJc w:val="left"/>
    </w:lvl>
    <w:lvl w:ilvl="5" w:tplc="00784678">
      <w:numFmt w:val="decimal"/>
      <w:lvlText w:val=""/>
      <w:lvlJc w:val="left"/>
    </w:lvl>
    <w:lvl w:ilvl="6" w:tplc="D386539E">
      <w:numFmt w:val="decimal"/>
      <w:lvlText w:val=""/>
      <w:lvlJc w:val="left"/>
    </w:lvl>
    <w:lvl w:ilvl="7" w:tplc="5E22C83A">
      <w:numFmt w:val="decimal"/>
      <w:lvlText w:val=""/>
      <w:lvlJc w:val="left"/>
    </w:lvl>
    <w:lvl w:ilvl="8" w:tplc="07E08FD4">
      <w:numFmt w:val="decimal"/>
      <w:lvlText w:val=""/>
      <w:lvlJc w:val="left"/>
    </w:lvl>
  </w:abstractNum>
  <w:abstractNum w:abstractNumId="8">
    <w:nsid w:val="00002EA6"/>
    <w:multiLevelType w:val="hybridMultilevel"/>
    <w:tmpl w:val="022213E2"/>
    <w:lvl w:ilvl="0" w:tplc="20141A94">
      <w:start w:val="4"/>
      <w:numFmt w:val="decimal"/>
      <w:lvlText w:val="%1."/>
      <w:lvlJc w:val="left"/>
    </w:lvl>
    <w:lvl w:ilvl="1" w:tplc="EB2E07FE">
      <w:numFmt w:val="decimal"/>
      <w:lvlText w:val=""/>
      <w:lvlJc w:val="left"/>
    </w:lvl>
    <w:lvl w:ilvl="2" w:tplc="FE60671E">
      <w:numFmt w:val="decimal"/>
      <w:lvlText w:val=""/>
      <w:lvlJc w:val="left"/>
    </w:lvl>
    <w:lvl w:ilvl="3" w:tplc="71E0F71E">
      <w:numFmt w:val="decimal"/>
      <w:lvlText w:val=""/>
      <w:lvlJc w:val="left"/>
    </w:lvl>
    <w:lvl w:ilvl="4" w:tplc="DB9812E4">
      <w:numFmt w:val="decimal"/>
      <w:lvlText w:val=""/>
      <w:lvlJc w:val="left"/>
    </w:lvl>
    <w:lvl w:ilvl="5" w:tplc="32265DFC">
      <w:numFmt w:val="decimal"/>
      <w:lvlText w:val=""/>
      <w:lvlJc w:val="left"/>
    </w:lvl>
    <w:lvl w:ilvl="6" w:tplc="E752D7DA">
      <w:numFmt w:val="decimal"/>
      <w:lvlText w:val=""/>
      <w:lvlJc w:val="left"/>
    </w:lvl>
    <w:lvl w:ilvl="7" w:tplc="896C7F42">
      <w:numFmt w:val="decimal"/>
      <w:lvlText w:val=""/>
      <w:lvlJc w:val="left"/>
    </w:lvl>
    <w:lvl w:ilvl="8" w:tplc="A29837FC">
      <w:numFmt w:val="decimal"/>
      <w:lvlText w:val=""/>
      <w:lvlJc w:val="left"/>
    </w:lvl>
  </w:abstractNum>
  <w:abstractNum w:abstractNumId="9">
    <w:nsid w:val="0000305E"/>
    <w:multiLevelType w:val="hybridMultilevel"/>
    <w:tmpl w:val="186C618E"/>
    <w:lvl w:ilvl="0" w:tplc="E68C141E">
      <w:start w:val="6"/>
      <w:numFmt w:val="decimal"/>
      <w:lvlText w:val="%1."/>
      <w:lvlJc w:val="left"/>
    </w:lvl>
    <w:lvl w:ilvl="1" w:tplc="429AA2B0">
      <w:numFmt w:val="decimal"/>
      <w:lvlText w:val=""/>
      <w:lvlJc w:val="left"/>
    </w:lvl>
    <w:lvl w:ilvl="2" w:tplc="DA0CB2B8">
      <w:numFmt w:val="decimal"/>
      <w:lvlText w:val=""/>
      <w:lvlJc w:val="left"/>
    </w:lvl>
    <w:lvl w:ilvl="3" w:tplc="BF0EFC3E">
      <w:numFmt w:val="decimal"/>
      <w:lvlText w:val=""/>
      <w:lvlJc w:val="left"/>
    </w:lvl>
    <w:lvl w:ilvl="4" w:tplc="706444EC">
      <w:numFmt w:val="decimal"/>
      <w:lvlText w:val=""/>
      <w:lvlJc w:val="left"/>
    </w:lvl>
    <w:lvl w:ilvl="5" w:tplc="A2EA7C7A">
      <w:numFmt w:val="decimal"/>
      <w:lvlText w:val=""/>
      <w:lvlJc w:val="left"/>
    </w:lvl>
    <w:lvl w:ilvl="6" w:tplc="C62E8F50">
      <w:numFmt w:val="decimal"/>
      <w:lvlText w:val=""/>
      <w:lvlJc w:val="left"/>
    </w:lvl>
    <w:lvl w:ilvl="7" w:tplc="788E5110">
      <w:numFmt w:val="decimal"/>
      <w:lvlText w:val=""/>
      <w:lvlJc w:val="left"/>
    </w:lvl>
    <w:lvl w:ilvl="8" w:tplc="6D10984C">
      <w:numFmt w:val="decimal"/>
      <w:lvlText w:val=""/>
      <w:lvlJc w:val="left"/>
    </w:lvl>
  </w:abstractNum>
  <w:abstractNum w:abstractNumId="10">
    <w:nsid w:val="0000390C"/>
    <w:multiLevelType w:val="hybridMultilevel"/>
    <w:tmpl w:val="C756D75A"/>
    <w:lvl w:ilvl="0" w:tplc="122C8D9A">
      <w:start w:val="3"/>
      <w:numFmt w:val="decimal"/>
      <w:lvlText w:val="%1."/>
      <w:lvlJc w:val="left"/>
    </w:lvl>
    <w:lvl w:ilvl="1" w:tplc="D93C5DC0">
      <w:numFmt w:val="decimal"/>
      <w:lvlText w:val=""/>
      <w:lvlJc w:val="left"/>
    </w:lvl>
    <w:lvl w:ilvl="2" w:tplc="F69C77DA">
      <w:numFmt w:val="decimal"/>
      <w:lvlText w:val=""/>
      <w:lvlJc w:val="left"/>
    </w:lvl>
    <w:lvl w:ilvl="3" w:tplc="467E9C0E">
      <w:numFmt w:val="decimal"/>
      <w:lvlText w:val=""/>
      <w:lvlJc w:val="left"/>
    </w:lvl>
    <w:lvl w:ilvl="4" w:tplc="6F440882">
      <w:numFmt w:val="decimal"/>
      <w:lvlText w:val=""/>
      <w:lvlJc w:val="left"/>
    </w:lvl>
    <w:lvl w:ilvl="5" w:tplc="ACCEFA40">
      <w:numFmt w:val="decimal"/>
      <w:lvlText w:val=""/>
      <w:lvlJc w:val="left"/>
    </w:lvl>
    <w:lvl w:ilvl="6" w:tplc="05F4BF16">
      <w:numFmt w:val="decimal"/>
      <w:lvlText w:val=""/>
      <w:lvlJc w:val="left"/>
    </w:lvl>
    <w:lvl w:ilvl="7" w:tplc="3064F37A">
      <w:numFmt w:val="decimal"/>
      <w:lvlText w:val=""/>
      <w:lvlJc w:val="left"/>
    </w:lvl>
    <w:lvl w:ilvl="8" w:tplc="410E3776">
      <w:numFmt w:val="decimal"/>
      <w:lvlText w:val=""/>
      <w:lvlJc w:val="left"/>
    </w:lvl>
  </w:abstractNum>
  <w:abstractNum w:abstractNumId="11">
    <w:nsid w:val="000041BB"/>
    <w:multiLevelType w:val="hybridMultilevel"/>
    <w:tmpl w:val="DA488296"/>
    <w:lvl w:ilvl="0" w:tplc="29446A0A">
      <w:start w:val="1"/>
      <w:numFmt w:val="decimal"/>
      <w:lvlText w:val="%1."/>
      <w:lvlJc w:val="left"/>
    </w:lvl>
    <w:lvl w:ilvl="1" w:tplc="84506D3A">
      <w:numFmt w:val="decimal"/>
      <w:lvlText w:val=""/>
      <w:lvlJc w:val="left"/>
    </w:lvl>
    <w:lvl w:ilvl="2" w:tplc="ACB658DE">
      <w:numFmt w:val="decimal"/>
      <w:lvlText w:val=""/>
      <w:lvlJc w:val="left"/>
    </w:lvl>
    <w:lvl w:ilvl="3" w:tplc="C27A777A">
      <w:numFmt w:val="decimal"/>
      <w:lvlText w:val=""/>
      <w:lvlJc w:val="left"/>
    </w:lvl>
    <w:lvl w:ilvl="4" w:tplc="1734839A">
      <w:numFmt w:val="decimal"/>
      <w:lvlText w:val=""/>
      <w:lvlJc w:val="left"/>
    </w:lvl>
    <w:lvl w:ilvl="5" w:tplc="24182A6C">
      <w:numFmt w:val="decimal"/>
      <w:lvlText w:val=""/>
      <w:lvlJc w:val="left"/>
    </w:lvl>
    <w:lvl w:ilvl="6" w:tplc="BB4E122A">
      <w:numFmt w:val="decimal"/>
      <w:lvlText w:val=""/>
      <w:lvlJc w:val="left"/>
    </w:lvl>
    <w:lvl w:ilvl="7" w:tplc="133E863A">
      <w:numFmt w:val="decimal"/>
      <w:lvlText w:val=""/>
      <w:lvlJc w:val="left"/>
    </w:lvl>
    <w:lvl w:ilvl="8" w:tplc="C6A8CFC8">
      <w:numFmt w:val="decimal"/>
      <w:lvlText w:val=""/>
      <w:lvlJc w:val="left"/>
    </w:lvl>
  </w:abstractNum>
  <w:abstractNum w:abstractNumId="12">
    <w:nsid w:val="00007E87"/>
    <w:multiLevelType w:val="hybridMultilevel"/>
    <w:tmpl w:val="7B40A44A"/>
    <w:lvl w:ilvl="0" w:tplc="22706A3A">
      <w:start w:val="2"/>
      <w:numFmt w:val="decimal"/>
      <w:lvlText w:val="%1."/>
      <w:lvlJc w:val="left"/>
    </w:lvl>
    <w:lvl w:ilvl="1" w:tplc="CF569A70">
      <w:numFmt w:val="decimal"/>
      <w:lvlText w:val=""/>
      <w:lvlJc w:val="left"/>
    </w:lvl>
    <w:lvl w:ilvl="2" w:tplc="51DAAE94">
      <w:numFmt w:val="decimal"/>
      <w:lvlText w:val=""/>
      <w:lvlJc w:val="left"/>
    </w:lvl>
    <w:lvl w:ilvl="3" w:tplc="1AD6C6E8">
      <w:numFmt w:val="decimal"/>
      <w:lvlText w:val=""/>
      <w:lvlJc w:val="left"/>
    </w:lvl>
    <w:lvl w:ilvl="4" w:tplc="4F0CF3EA">
      <w:numFmt w:val="decimal"/>
      <w:lvlText w:val=""/>
      <w:lvlJc w:val="left"/>
    </w:lvl>
    <w:lvl w:ilvl="5" w:tplc="F9C48D72">
      <w:numFmt w:val="decimal"/>
      <w:lvlText w:val=""/>
      <w:lvlJc w:val="left"/>
    </w:lvl>
    <w:lvl w:ilvl="6" w:tplc="BA06292E">
      <w:numFmt w:val="decimal"/>
      <w:lvlText w:val=""/>
      <w:lvlJc w:val="left"/>
    </w:lvl>
    <w:lvl w:ilvl="7" w:tplc="39D4DA56">
      <w:numFmt w:val="decimal"/>
      <w:lvlText w:val=""/>
      <w:lvlJc w:val="left"/>
    </w:lvl>
    <w:lvl w:ilvl="8" w:tplc="B86A641A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033A"/>
    <w:rsid w:val="00096932"/>
    <w:rsid w:val="002F4FB6"/>
    <w:rsid w:val="005F2602"/>
    <w:rsid w:val="006C27CB"/>
    <w:rsid w:val="00BB58B6"/>
    <w:rsid w:val="00BC017A"/>
    <w:rsid w:val="00C94803"/>
    <w:rsid w:val="00D60B77"/>
    <w:rsid w:val="00FE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5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2018-02-27T09:14:00Z</dcterms:created>
  <dcterms:modified xsi:type="dcterms:W3CDTF">2022-12-01T06:40:00Z</dcterms:modified>
</cp:coreProperties>
</file>